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8A7" w:rsidRPr="00384341" w:rsidRDefault="00734D62" w:rsidP="001058A7">
      <w:pPr>
        <w:overflowPunct w:val="0"/>
        <w:jc w:val="center"/>
        <w:textAlignment w:val="baseline"/>
        <w:rPr>
          <w:rFonts w:ascii="ＭＳ 明朝" w:eastAsia="ＭＳ 明朝" w:hAnsi="Times New Roman" w:cs="Times New Roman"/>
          <w:color w:val="000000"/>
          <w:kern w:val="0"/>
          <w:sz w:val="28"/>
          <w:szCs w:val="28"/>
        </w:rPr>
      </w:pPr>
      <w:r>
        <w:rPr>
          <w:rFonts w:ascii="ＭＳ 明朝" w:eastAsia="ＭＳ ゴシック" w:hAnsi="Times New Roman" w:cs="ＭＳ ゴシック" w:hint="eastAsia"/>
          <w:color w:val="000000"/>
          <w:kern w:val="0"/>
          <w:sz w:val="28"/>
          <w:szCs w:val="28"/>
        </w:rPr>
        <w:t>「</w:t>
      </w:r>
      <w:r w:rsidR="001058A7" w:rsidRPr="00384341">
        <w:rPr>
          <w:rFonts w:ascii="ＭＳ 明朝" w:eastAsia="ＭＳ ゴシック" w:hAnsi="Times New Roman" w:cs="ＭＳ ゴシック" w:hint="eastAsia"/>
          <w:color w:val="000000"/>
          <w:kern w:val="0"/>
          <w:sz w:val="28"/>
          <w:szCs w:val="28"/>
        </w:rPr>
        <w:t>佐伯市立</w:t>
      </w:r>
      <w:r w:rsidR="004A2453">
        <w:rPr>
          <w:rFonts w:ascii="ＭＳ 明朝" w:eastAsia="ＭＳ ゴシック" w:hAnsi="Times New Roman" w:cs="ＭＳ ゴシック" w:hint="eastAsia"/>
          <w:color w:val="000000"/>
          <w:kern w:val="0"/>
          <w:sz w:val="28"/>
          <w:szCs w:val="28"/>
        </w:rPr>
        <w:t>鶴見</w:t>
      </w:r>
      <w:r w:rsidR="001058A7" w:rsidRPr="00384341">
        <w:rPr>
          <w:rFonts w:ascii="ＭＳ 明朝" w:eastAsia="ＭＳ ゴシック" w:hAnsi="Times New Roman" w:cs="ＭＳ ゴシック" w:hint="eastAsia"/>
          <w:color w:val="000000"/>
          <w:kern w:val="0"/>
          <w:sz w:val="28"/>
          <w:szCs w:val="28"/>
        </w:rPr>
        <w:t>中学校いじめ防止基本方針｣（令和</w:t>
      </w:r>
      <w:r w:rsidR="00251B6D">
        <w:rPr>
          <w:rFonts w:ascii="ＭＳ 明朝" w:eastAsia="ＭＳ ゴシック" w:hAnsi="Times New Roman" w:cs="ＭＳ ゴシック" w:hint="eastAsia"/>
          <w:color w:val="000000"/>
          <w:kern w:val="0"/>
          <w:sz w:val="28"/>
          <w:szCs w:val="28"/>
        </w:rPr>
        <w:t>８</w:t>
      </w:r>
      <w:r w:rsidR="001058A7" w:rsidRPr="00384341">
        <w:rPr>
          <w:rFonts w:ascii="ＭＳ 明朝" w:eastAsia="ＭＳ ゴシック" w:hAnsi="Times New Roman" w:cs="ＭＳ ゴシック" w:hint="eastAsia"/>
          <w:color w:val="000000"/>
          <w:kern w:val="0"/>
          <w:sz w:val="28"/>
          <w:szCs w:val="28"/>
        </w:rPr>
        <w:t>年</w:t>
      </w:r>
      <w:r w:rsidR="004A2453">
        <w:rPr>
          <w:rFonts w:ascii="ＭＳ 明朝" w:eastAsia="ＭＳ ゴシック" w:hAnsi="Times New Roman" w:cs="ＭＳ ゴシック" w:hint="eastAsia"/>
          <w:color w:val="000000"/>
          <w:kern w:val="0"/>
          <w:sz w:val="28"/>
          <w:szCs w:val="28"/>
        </w:rPr>
        <w:t>４</w:t>
      </w:r>
      <w:r w:rsidR="001058A7" w:rsidRPr="00384341">
        <w:rPr>
          <w:rFonts w:ascii="ＭＳ 明朝" w:eastAsia="ＭＳ ゴシック" w:hAnsi="Times New Roman" w:cs="ＭＳ ゴシック" w:hint="eastAsia"/>
          <w:color w:val="000000"/>
          <w:kern w:val="0"/>
          <w:sz w:val="28"/>
          <w:szCs w:val="28"/>
        </w:rPr>
        <w:t>月改訂）</w:t>
      </w:r>
    </w:p>
    <w:p w:rsidR="00842FE9" w:rsidRDefault="001058A7" w:rsidP="00842FE9">
      <w:pPr>
        <w:overflowPunct w:val="0"/>
        <w:jc w:val="center"/>
        <w:textAlignment w:val="baseline"/>
        <w:rPr>
          <w:rFonts w:ascii="ＭＳ 明朝" w:eastAsia="ＭＳ 明朝" w:hAnsi="Times New Roman" w:cs="Times New Roman"/>
          <w:color w:val="000000"/>
          <w:kern w:val="0"/>
          <w:sz w:val="24"/>
          <w:szCs w:val="24"/>
        </w:rPr>
      </w:pPr>
      <w:r>
        <w:rPr>
          <w:rFonts w:ascii="ＭＳ ゴシック" w:eastAsia="ＭＳ 明朝" w:hAnsi="ＭＳ ゴシック" w:cs="ＭＳ ゴシック" w:hint="eastAsia"/>
          <w:color w:val="000000"/>
          <w:kern w:val="0"/>
          <w:sz w:val="24"/>
          <w:szCs w:val="24"/>
        </w:rPr>
        <w:t xml:space="preserve">　　　　　　　　　　　　　　　　　　　　　　　　　　　　　　　　　</w:t>
      </w:r>
      <w:r w:rsidRPr="001058A7">
        <w:rPr>
          <w:rFonts w:ascii="ＭＳ ゴシック" w:eastAsia="ＭＳ 明朝" w:hAnsi="ＭＳ ゴシック" w:cs="ＭＳ ゴシック"/>
          <w:color w:val="000000"/>
          <w:kern w:val="0"/>
          <w:sz w:val="24"/>
          <w:szCs w:val="24"/>
        </w:rPr>
        <w:t xml:space="preserve">  </w:t>
      </w:r>
      <w:r w:rsidRPr="001058A7">
        <w:rPr>
          <w:rFonts w:ascii="ＭＳ 明朝" w:eastAsia="ＭＳ ゴシック" w:hAnsi="Times New Roman" w:cs="ＭＳ ゴシック" w:hint="eastAsia"/>
          <w:color w:val="000000"/>
          <w:kern w:val="0"/>
          <w:sz w:val="24"/>
          <w:szCs w:val="24"/>
        </w:rPr>
        <w:t>令和</w:t>
      </w:r>
      <w:r w:rsidR="00251B6D">
        <w:rPr>
          <w:rFonts w:ascii="ＭＳ 明朝" w:eastAsia="ＭＳ ゴシック" w:hAnsi="Times New Roman" w:cs="ＭＳ ゴシック" w:hint="eastAsia"/>
          <w:color w:val="000000"/>
          <w:kern w:val="0"/>
          <w:sz w:val="24"/>
          <w:szCs w:val="24"/>
        </w:rPr>
        <w:t>８</w:t>
      </w:r>
      <w:r w:rsidRPr="001058A7">
        <w:rPr>
          <w:rFonts w:ascii="ＭＳ 明朝" w:eastAsia="ＭＳ ゴシック" w:hAnsi="Times New Roman" w:cs="ＭＳ ゴシック" w:hint="eastAsia"/>
          <w:color w:val="000000"/>
          <w:kern w:val="0"/>
          <w:sz w:val="24"/>
          <w:szCs w:val="24"/>
        </w:rPr>
        <w:t>年４</w:t>
      </w:r>
      <w:bookmarkStart w:id="0" w:name="_GoBack"/>
      <w:bookmarkEnd w:id="0"/>
      <w:r w:rsidRPr="001058A7">
        <w:rPr>
          <w:rFonts w:ascii="ＭＳ 明朝" w:eastAsia="ＭＳ ゴシック" w:hAnsi="Times New Roman" w:cs="ＭＳ ゴシック" w:hint="eastAsia"/>
          <w:color w:val="000000"/>
          <w:kern w:val="0"/>
          <w:sz w:val="24"/>
          <w:szCs w:val="24"/>
        </w:rPr>
        <w:t>月１日</w:t>
      </w:r>
    </w:p>
    <w:p w:rsidR="001058A7" w:rsidRPr="00842FE9" w:rsidRDefault="001058A7" w:rsidP="00842FE9">
      <w:pPr>
        <w:overflowPunct w:val="0"/>
        <w:textAlignment w:val="baseline"/>
        <w:rPr>
          <w:rFonts w:ascii="ＭＳ 明朝" w:eastAsia="ＭＳ 明朝" w:hAnsi="Times New Roman" w:cs="Times New Roman"/>
          <w:color w:val="000000"/>
          <w:kern w:val="0"/>
          <w:sz w:val="24"/>
          <w:szCs w:val="24"/>
        </w:rPr>
      </w:pPr>
      <w:r w:rsidRPr="005251C6">
        <w:rPr>
          <w:rFonts w:ascii="ＭＳ 明朝" w:eastAsia="ＭＳ ゴシック" w:hAnsi="Times New Roman" w:cs="ＭＳ ゴシック" w:hint="eastAsia"/>
          <w:kern w:val="0"/>
          <w:sz w:val="24"/>
          <w:szCs w:val="24"/>
        </w:rPr>
        <w:t>１　いじめ防止等のための基本的な方針</w:t>
      </w:r>
    </w:p>
    <w:p w:rsidR="001058A7" w:rsidRPr="005251C6" w:rsidRDefault="001058A7" w:rsidP="001058A7">
      <w:pPr>
        <w:overflowPunct w:val="0"/>
        <w:textAlignment w:val="baseline"/>
        <w:rPr>
          <w:rFonts w:ascii="ＭＳ 明朝" w:eastAsia="ＭＳ 明朝" w:hAnsi="Times New Roman" w:cs="Times New Roman"/>
          <w:kern w:val="0"/>
          <w:sz w:val="24"/>
          <w:szCs w:val="24"/>
        </w:rPr>
      </w:pPr>
    </w:p>
    <w:p w:rsidR="001058A7" w:rsidRPr="002B7C9D" w:rsidRDefault="001058A7" w:rsidP="001058A7">
      <w:pPr>
        <w:overflowPunct w:val="0"/>
        <w:textAlignment w:val="baseline"/>
        <w:rPr>
          <w:rFonts w:ascii="ＭＳ 明朝" w:eastAsia="ＭＳ 明朝" w:hAnsi="ＭＳ 明朝" w:cs="Times New Roman"/>
          <w:kern w:val="0"/>
          <w:sz w:val="22"/>
          <w:szCs w:val="24"/>
        </w:rPr>
      </w:pPr>
      <w:r w:rsidRPr="002B7C9D">
        <w:rPr>
          <w:rFonts w:ascii="ＭＳ 明朝" w:eastAsia="ＭＳ 明朝" w:hAnsi="ＭＳ 明朝" w:cs="ＭＳ ゴシック" w:hint="eastAsia"/>
          <w:kern w:val="0"/>
          <w:sz w:val="22"/>
          <w:szCs w:val="24"/>
        </w:rPr>
        <w:t>（</w:t>
      </w:r>
      <w:r w:rsidR="00D700AF">
        <w:rPr>
          <w:rFonts w:ascii="ＭＳ 明朝" w:eastAsia="ＭＳ 明朝" w:hAnsi="ＭＳ 明朝" w:cs="ＭＳ ゴシック" w:hint="eastAsia"/>
          <w:kern w:val="0"/>
          <w:sz w:val="22"/>
          <w:szCs w:val="24"/>
        </w:rPr>
        <w:t>１）</w:t>
      </w:r>
      <w:r w:rsidRPr="002B7C9D">
        <w:rPr>
          <w:rFonts w:ascii="ＭＳ 明朝" w:eastAsia="ＭＳ 明朝" w:hAnsi="ＭＳ 明朝" w:cs="ＭＳ ゴシック" w:hint="eastAsia"/>
          <w:kern w:val="0"/>
          <w:sz w:val="22"/>
          <w:szCs w:val="24"/>
        </w:rPr>
        <w:t>基本理念</w:t>
      </w:r>
    </w:p>
    <w:p w:rsidR="001058A7" w:rsidRDefault="001058A7" w:rsidP="00AA2B30">
      <w:pPr>
        <w:overflowPunct w:val="0"/>
        <w:ind w:left="330" w:hangingChars="150" w:hanging="330"/>
        <w:textAlignment w:val="baseline"/>
        <w:rPr>
          <w:rFonts w:ascii="ＭＳ 明朝" w:eastAsia="ＭＳ 明朝" w:hAnsi="ＭＳ 明朝" w:cs="ＭＳ ゴシック"/>
          <w:kern w:val="0"/>
          <w:sz w:val="22"/>
          <w:szCs w:val="24"/>
        </w:rPr>
      </w:pPr>
      <w:r w:rsidRPr="002B7C9D">
        <w:rPr>
          <w:rFonts w:ascii="ＭＳ 明朝" w:eastAsia="ＭＳ 明朝" w:hAnsi="ＭＳ 明朝" w:cs="ＭＳ ゴシック" w:hint="eastAsia"/>
          <w:kern w:val="0"/>
          <w:sz w:val="22"/>
          <w:szCs w:val="24"/>
        </w:rPr>
        <w:t xml:space="preserve">　</w:t>
      </w:r>
      <w:r w:rsidR="00AA2B30" w:rsidRPr="002B7C9D">
        <w:rPr>
          <w:rFonts w:ascii="ＭＳ 明朝" w:eastAsia="ＭＳ 明朝" w:hAnsi="ＭＳ 明朝" w:cs="ＭＳ ゴシック" w:hint="eastAsia"/>
          <w:kern w:val="0"/>
          <w:sz w:val="22"/>
          <w:szCs w:val="24"/>
        </w:rPr>
        <w:t xml:space="preserve"> </w:t>
      </w:r>
      <w:r w:rsidRPr="002B7C9D">
        <w:rPr>
          <w:rFonts w:ascii="ＭＳ 明朝" w:eastAsia="ＭＳ 明朝" w:hAnsi="ＭＳ 明朝" w:cs="ＭＳ ゴシック" w:hint="eastAsia"/>
          <w:kern w:val="0"/>
          <w:sz w:val="22"/>
          <w:szCs w:val="24"/>
        </w:rPr>
        <w:t xml:space="preserve">　いじめは</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いじめを受けた生徒の教育を受ける権利を著しく侵害し</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その心身の健全な成長及び人格の形成に重大な影響を与えるのみならず</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その生命又は身体に重大な危険を生じさせる恐れがある。したがって</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本校では</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すべての生徒がいじめを行わず</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及び他の生徒に対して行われるいじめを認識しながらこれを放置することがないように</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いじめが心身に及ぼす影響その他のいじめの問題に関する生徒の理解を深めることを旨として</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いじめ防止等のための対策を行う。</w:t>
      </w:r>
    </w:p>
    <w:p w:rsidR="00D700AF" w:rsidRDefault="00D700AF" w:rsidP="00AA2B30">
      <w:pPr>
        <w:overflowPunct w:val="0"/>
        <w:ind w:left="315" w:hangingChars="150" w:hanging="315"/>
        <w:textAlignment w:val="baseline"/>
        <w:rPr>
          <w:rFonts w:ascii="ＭＳ 明朝" w:eastAsia="ＭＳ 明朝" w:hAnsi="ＭＳ 明朝" w:cs="ＭＳ ゴシック"/>
          <w:kern w:val="0"/>
          <w:sz w:val="22"/>
          <w:szCs w:val="24"/>
        </w:rPr>
      </w:pPr>
      <w:r>
        <w:rPr>
          <w:noProof/>
        </w:rPr>
        <mc:AlternateContent>
          <mc:Choice Requires="wps">
            <w:drawing>
              <wp:anchor distT="0" distB="0" distL="114300" distR="114300" simplePos="0" relativeHeight="251706368" behindDoc="0" locked="0" layoutInCell="1" allowOverlap="1" wp14:anchorId="48E63650">
                <wp:simplePos x="0" y="0"/>
                <wp:positionH relativeFrom="margin">
                  <wp:posOffset>287655</wp:posOffset>
                </wp:positionH>
                <wp:positionV relativeFrom="page">
                  <wp:posOffset>2689860</wp:posOffset>
                </wp:positionV>
                <wp:extent cx="6239510" cy="2019300"/>
                <wp:effectExtent l="0" t="0" r="27940" b="19050"/>
                <wp:wrapNone/>
                <wp:docPr id="35"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9510" cy="2019300"/>
                        </a:xfrm>
                        <a:prstGeom prst="roundRect">
                          <a:avLst>
                            <a:gd name="adj" fmla="val 5678"/>
                          </a:avLst>
                        </a:prstGeom>
                        <a:solidFill>
                          <a:srgbClr val="FFFFFF"/>
                        </a:solidFill>
                        <a:ln w="9525">
                          <a:solidFill>
                            <a:srgbClr val="000000"/>
                          </a:solidFill>
                          <a:round/>
                          <a:headEnd/>
                          <a:tailEnd/>
                        </a:ln>
                      </wps:spPr>
                      <wps:txbx>
                        <w:txbxContent>
                          <w:p w:rsidR="00D700AF" w:rsidRPr="00995C5C" w:rsidRDefault="00D700AF" w:rsidP="00D700AF">
                            <w:pPr>
                              <w:pStyle w:val="ac"/>
                              <w:numPr>
                                <w:ilvl w:val="0"/>
                                <w:numId w:val="1"/>
                              </w:numPr>
                              <w:ind w:leftChars="0"/>
                              <w:rPr>
                                <w:rFonts w:ascii="HGS創英角ｺﾞｼｯｸUB" w:eastAsia="HGS創英角ｺﾞｼｯｸUB" w:hAnsi="HGS創英角ｺﾞｼｯｸUB"/>
                              </w:rPr>
                            </w:pPr>
                            <w:r w:rsidRPr="00995C5C">
                              <w:rPr>
                                <w:rFonts w:ascii="HGS創英角ｺﾞｼｯｸUB" w:eastAsia="HGS創英角ｺﾞｼｯｸUB" w:hAnsi="HGS創英角ｺﾞｼｯｸUB" w:hint="eastAsia"/>
                              </w:rPr>
                              <w:t>いじめはどの生徒にも、どの学校でも起こりうるものである。</w:t>
                            </w:r>
                          </w:p>
                          <w:p w:rsidR="00D700AF" w:rsidRDefault="00D700AF" w:rsidP="00D700AF">
                            <w:pPr>
                              <w:pStyle w:val="ac"/>
                              <w:numPr>
                                <w:ilvl w:val="0"/>
                                <w:numId w:val="1"/>
                              </w:numPr>
                              <w:ind w:leftChars="0"/>
                            </w:pPr>
                            <w:r>
                              <w:rPr>
                                <w:rFonts w:hint="eastAsia"/>
                              </w:rPr>
                              <w:t>いじめは人権侵害そのものであり、人として決して許される行為ではない。</w:t>
                            </w:r>
                          </w:p>
                          <w:p w:rsidR="00D700AF" w:rsidRDefault="00D700AF" w:rsidP="00D700AF">
                            <w:pPr>
                              <w:pStyle w:val="ac"/>
                              <w:numPr>
                                <w:ilvl w:val="0"/>
                                <w:numId w:val="1"/>
                              </w:numPr>
                              <w:ind w:leftChars="0"/>
                            </w:pPr>
                            <w:r>
                              <w:rPr>
                                <w:rFonts w:hint="eastAsia"/>
                              </w:rPr>
                              <w:t>いじめは大人には気づきにくいところで行われることが多く、発見が困難である。</w:t>
                            </w:r>
                          </w:p>
                          <w:p w:rsidR="00D700AF" w:rsidRDefault="00D700AF" w:rsidP="00D700AF">
                            <w:pPr>
                              <w:pStyle w:val="ac"/>
                              <w:numPr>
                                <w:ilvl w:val="0"/>
                                <w:numId w:val="1"/>
                              </w:numPr>
                              <w:ind w:leftChars="0"/>
                            </w:pPr>
                            <w:r>
                              <w:rPr>
                                <w:rFonts w:hint="eastAsia"/>
                              </w:rPr>
                              <w:t>いじめは行為の態様により暴行、恐喝、強要などの刑罰法規に抵触する。</w:t>
                            </w:r>
                          </w:p>
                          <w:p w:rsidR="00D700AF" w:rsidRDefault="00D700AF" w:rsidP="00D700AF">
                            <w:pPr>
                              <w:pStyle w:val="ac"/>
                              <w:numPr>
                                <w:ilvl w:val="0"/>
                                <w:numId w:val="1"/>
                              </w:numPr>
                              <w:ind w:leftChars="0"/>
                            </w:pPr>
                            <w:r>
                              <w:rPr>
                                <w:rFonts w:hint="eastAsia"/>
                              </w:rPr>
                              <w:t>いじめは被害生徒の教育を受ける権利を著しく侵害する行為である。</w:t>
                            </w:r>
                          </w:p>
                          <w:p w:rsidR="00D700AF" w:rsidRDefault="00D700AF" w:rsidP="00D700AF">
                            <w:pPr>
                              <w:pStyle w:val="ac"/>
                              <w:numPr>
                                <w:ilvl w:val="0"/>
                                <w:numId w:val="1"/>
                              </w:numPr>
                              <w:ind w:leftChars="0"/>
                            </w:pPr>
                            <w:r>
                              <w:rPr>
                                <w:rFonts w:hint="eastAsia"/>
                              </w:rPr>
                              <w:t>いじめは心身の健全な成長及び人格形成に重大な影響を与える行為である。</w:t>
                            </w:r>
                          </w:p>
                          <w:p w:rsidR="00D700AF" w:rsidRDefault="00D700AF" w:rsidP="00D700AF">
                            <w:pPr>
                              <w:pStyle w:val="ac"/>
                              <w:numPr>
                                <w:ilvl w:val="0"/>
                                <w:numId w:val="1"/>
                              </w:numPr>
                              <w:ind w:leftChars="0"/>
                            </w:pPr>
                            <w:r>
                              <w:rPr>
                                <w:rFonts w:hint="eastAsia"/>
                              </w:rPr>
                              <w:t>いじめは生命または身体に重大な危険を生じさせる恐れがある。</w:t>
                            </w:r>
                          </w:p>
                          <w:p w:rsidR="00D700AF" w:rsidRDefault="00D700AF" w:rsidP="00D700AF">
                            <w:pPr>
                              <w:pStyle w:val="ac"/>
                              <w:numPr>
                                <w:ilvl w:val="0"/>
                                <w:numId w:val="1"/>
                              </w:numPr>
                              <w:ind w:leftChars="0"/>
                            </w:pPr>
                            <w:r>
                              <w:rPr>
                                <w:rFonts w:hint="eastAsia"/>
                              </w:rPr>
                              <w:t>いじめは学校内で組織的に対応することはもとより、学校、家庭、地域社会など関係者がそれぞれの役割を果たし、一体となって連携して取り組むべき問題である。</w:t>
                            </w:r>
                          </w:p>
                        </w:txbxContent>
                      </wps:txbx>
                      <wps:bodyPr rot="0" vert="horz" wrap="square" lIns="74295" tIns="8890" rIns="74295" bIns="8890" anchor="t" anchorCtr="0" upright="1">
                        <a:noAutofit/>
                      </wps:bodyPr>
                    </wps:wsp>
                  </a:graphicData>
                </a:graphic>
                <wp14:sizeRelV relativeFrom="margin">
                  <wp14:pctHeight>0</wp14:pctHeight>
                </wp14:sizeRelV>
              </wp:anchor>
            </w:drawing>
          </mc:Choice>
          <mc:Fallback>
            <w:pict>
              <v:roundrect w14:anchorId="48E63650" id="AutoShape 85" o:spid="_x0000_s1026" style="position:absolute;left:0;text-align:left;margin-left:22.65pt;margin-top:211.8pt;width:491.3pt;height:159pt;z-index:251706368;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">
                <v:textbox inset="5.85pt,.7pt,5.85pt,.7pt">
                  <w:txbxContent>
                    <w:p w:rsidR="00D700AF" w:rsidRPr="00995C5C" w:rsidRDefault="00D700AF" w:rsidP="00D700AF">
                      <w:pPr>
                        <w:pStyle w:val="ac"/>
                        <w:numPr>
                          <w:ilvl w:val="0"/>
                          <w:numId w:val="1"/>
                        </w:numPr>
                        <w:ind w:leftChars="0"/>
                        <w:rPr>
                          <w:rFonts w:ascii="HGS創英角ｺﾞｼｯｸUB" w:eastAsia="HGS創英角ｺﾞｼｯｸUB" w:hAnsi="HGS創英角ｺﾞｼｯｸUB"/>
                        </w:rPr>
                      </w:pPr>
                      <w:r w:rsidRPr="00995C5C">
                        <w:rPr>
                          <w:rFonts w:ascii="HGS創英角ｺﾞｼｯｸUB" w:eastAsia="HGS創英角ｺﾞｼｯｸUB" w:hAnsi="HGS創英角ｺﾞｼｯｸUB" w:hint="eastAsia"/>
                        </w:rPr>
                        <w:t>いじめはどの生徒にも、どの学校でも起こりうるものである。</w:t>
                      </w:r>
                    </w:p>
                    <w:p w:rsidR="00D700AF" w:rsidRDefault="00D700AF" w:rsidP="00D700AF">
                      <w:pPr>
                        <w:pStyle w:val="ac"/>
                        <w:numPr>
                          <w:ilvl w:val="0"/>
                          <w:numId w:val="1"/>
                        </w:numPr>
                        <w:ind w:leftChars="0"/>
                      </w:pPr>
                      <w:r>
                        <w:rPr>
                          <w:rFonts w:hint="eastAsia"/>
                        </w:rPr>
                        <w:t>いじめは人権侵害そのものであり、人として決して許される行為ではない。</w:t>
                      </w:r>
                    </w:p>
                    <w:p w:rsidR="00D700AF" w:rsidRDefault="00D700AF" w:rsidP="00D700AF">
                      <w:pPr>
                        <w:pStyle w:val="ac"/>
                        <w:numPr>
                          <w:ilvl w:val="0"/>
                          <w:numId w:val="1"/>
                        </w:numPr>
                        <w:ind w:leftChars="0"/>
                      </w:pPr>
                      <w:r>
                        <w:rPr>
                          <w:rFonts w:hint="eastAsia"/>
                        </w:rPr>
                        <w:t>いじめは大人には気づきにくいところで行われることが多く、発見が困難である。</w:t>
                      </w:r>
                    </w:p>
                    <w:p w:rsidR="00D700AF" w:rsidRDefault="00D700AF" w:rsidP="00D700AF">
                      <w:pPr>
                        <w:pStyle w:val="ac"/>
                        <w:numPr>
                          <w:ilvl w:val="0"/>
                          <w:numId w:val="1"/>
                        </w:numPr>
                        <w:ind w:leftChars="0"/>
                      </w:pPr>
                      <w:r>
                        <w:rPr>
                          <w:rFonts w:hint="eastAsia"/>
                        </w:rPr>
                        <w:t>いじめは行為の態様により暴行、恐喝、強要などの刑罰法規に抵触する。</w:t>
                      </w:r>
                    </w:p>
                    <w:p w:rsidR="00D700AF" w:rsidRDefault="00D700AF" w:rsidP="00D700AF">
                      <w:pPr>
                        <w:pStyle w:val="ac"/>
                        <w:numPr>
                          <w:ilvl w:val="0"/>
                          <w:numId w:val="1"/>
                        </w:numPr>
                        <w:ind w:leftChars="0"/>
                      </w:pPr>
                      <w:r>
                        <w:rPr>
                          <w:rFonts w:hint="eastAsia"/>
                        </w:rPr>
                        <w:t>いじめは被害生徒の教育を受ける権利を著しく侵害する行為である。</w:t>
                      </w:r>
                    </w:p>
                    <w:p w:rsidR="00D700AF" w:rsidRDefault="00D700AF" w:rsidP="00D700AF">
                      <w:pPr>
                        <w:pStyle w:val="ac"/>
                        <w:numPr>
                          <w:ilvl w:val="0"/>
                          <w:numId w:val="1"/>
                        </w:numPr>
                        <w:ind w:leftChars="0"/>
                      </w:pPr>
                      <w:r>
                        <w:rPr>
                          <w:rFonts w:hint="eastAsia"/>
                        </w:rPr>
                        <w:t>いじめは心身の健全な成長及び人格形成に重大な影響を与える行為である。</w:t>
                      </w:r>
                    </w:p>
                    <w:p w:rsidR="00D700AF" w:rsidRDefault="00D700AF" w:rsidP="00D700AF">
                      <w:pPr>
                        <w:pStyle w:val="ac"/>
                        <w:numPr>
                          <w:ilvl w:val="0"/>
                          <w:numId w:val="1"/>
                        </w:numPr>
                        <w:ind w:leftChars="0"/>
                      </w:pPr>
                      <w:r>
                        <w:rPr>
                          <w:rFonts w:hint="eastAsia"/>
                        </w:rPr>
                        <w:t>いじめは生命または身体に重大な危険を生じさせる恐れがある。</w:t>
                      </w:r>
                    </w:p>
                    <w:p w:rsidR="00D700AF" w:rsidRDefault="00D700AF" w:rsidP="00D700AF">
                      <w:pPr>
                        <w:pStyle w:val="ac"/>
                        <w:numPr>
                          <w:ilvl w:val="0"/>
                          <w:numId w:val="1"/>
                        </w:numPr>
                        <w:ind w:leftChars="0"/>
                      </w:pPr>
                      <w:r>
                        <w:rPr>
                          <w:rFonts w:hint="eastAsia"/>
                        </w:rPr>
                        <w:t>いじめは学校内で組織的に対応することはもとより、学校、家庭、地域社会など関係者がそれぞれの役割を果たし、一体となって連携して取り組むべき問題である。</w:t>
                      </w:r>
                    </w:p>
                  </w:txbxContent>
                </v:textbox>
                <w10:wrap anchorx="margin" anchory="page"/>
              </v:roundrect>
            </w:pict>
          </mc:Fallback>
        </mc:AlternateContent>
      </w:r>
    </w:p>
    <w:p w:rsidR="00D700AF" w:rsidRDefault="00D700AF" w:rsidP="00AA2B30">
      <w:pPr>
        <w:overflowPunct w:val="0"/>
        <w:ind w:left="330" w:hangingChars="150" w:hanging="330"/>
        <w:textAlignment w:val="baseline"/>
        <w:rPr>
          <w:rFonts w:ascii="ＭＳ 明朝" w:eastAsia="ＭＳ 明朝" w:hAnsi="ＭＳ 明朝" w:cs="ＭＳ ゴシック"/>
          <w:kern w:val="0"/>
          <w:sz w:val="22"/>
          <w:szCs w:val="24"/>
        </w:rPr>
      </w:pPr>
    </w:p>
    <w:p w:rsidR="00D700AF" w:rsidRDefault="00D700AF" w:rsidP="00AA2B30">
      <w:pPr>
        <w:overflowPunct w:val="0"/>
        <w:ind w:left="330" w:hangingChars="150" w:hanging="330"/>
        <w:textAlignment w:val="baseline"/>
        <w:rPr>
          <w:rFonts w:ascii="ＭＳ 明朝" w:eastAsia="ＭＳ 明朝" w:hAnsi="ＭＳ 明朝" w:cs="ＭＳ ゴシック"/>
          <w:kern w:val="0"/>
          <w:sz w:val="22"/>
          <w:szCs w:val="24"/>
        </w:rPr>
      </w:pPr>
    </w:p>
    <w:p w:rsidR="00D700AF" w:rsidRDefault="00D700AF" w:rsidP="00AA2B30">
      <w:pPr>
        <w:overflowPunct w:val="0"/>
        <w:ind w:left="330" w:hangingChars="150" w:hanging="330"/>
        <w:textAlignment w:val="baseline"/>
        <w:rPr>
          <w:rFonts w:ascii="ＭＳ 明朝" w:eastAsia="ＭＳ 明朝" w:hAnsi="ＭＳ 明朝" w:cs="ＭＳ ゴシック"/>
          <w:kern w:val="0"/>
          <w:sz w:val="22"/>
          <w:szCs w:val="24"/>
        </w:rPr>
      </w:pPr>
    </w:p>
    <w:p w:rsidR="00D700AF" w:rsidRDefault="00D700AF" w:rsidP="00AA2B30">
      <w:pPr>
        <w:overflowPunct w:val="0"/>
        <w:ind w:left="330" w:hangingChars="150" w:hanging="330"/>
        <w:textAlignment w:val="baseline"/>
        <w:rPr>
          <w:rFonts w:ascii="ＭＳ 明朝" w:eastAsia="ＭＳ 明朝" w:hAnsi="ＭＳ 明朝" w:cs="ＭＳ ゴシック"/>
          <w:kern w:val="0"/>
          <w:sz w:val="22"/>
          <w:szCs w:val="24"/>
        </w:rPr>
      </w:pPr>
    </w:p>
    <w:p w:rsidR="00D700AF" w:rsidRDefault="00D700AF" w:rsidP="00AA2B30">
      <w:pPr>
        <w:overflowPunct w:val="0"/>
        <w:ind w:left="330" w:hangingChars="150" w:hanging="330"/>
        <w:textAlignment w:val="baseline"/>
        <w:rPr>
          <w:rFonts w:ascii="ＭＳ 明朝" w:eastAsia="ＭＳ 明朝" w:hAnsi="ＭＳ 明朝" w:cs="ＭＳ ゴシック"/>
          <w:kern w:val="0"/>
          <w:sz w:val="22"/>
          <w:szCs w:val="24"/>
        </w:rPr>
      </w:pPr>
    </w:p>
    <w:p w:rsidR="00D700AF" w:rsidRDefault="00D700AF" w:rsidP="00AA2B30">
      <w:pPr>
        <w:overflowPunct w:val="0"/>
        <w:ind w:left="330" w:hangingChars="150" w:hanging="330"/>
        <w:textAlignment w:val="baseline"/>
        <w:rPr>
          <w:rFonts w:ascii="ＭＳ 明朝" w:eastAsia="ＭＳ 明朝" w:hAnsi="ＭＳ 明朝" w:cs="ＭＳ ゴシック"/>
          <w:kern w:val="0"/>
          <w:sz w:val="22"/>
          <w:szCs w:val="24"/>
        </w:rPr>
      </w:pPr>
    </w:p>
    <w:p w:rsidR="00D700AF" w:rsidRDefault="00D700AF" w:rsidP="00AA2B30">
      <w:pPr>
        <w:overflowPunct w:val="0"/>
        <w:ind w:left="330" w:hangingChars="150" w:hanging="330"/>
        <w:textAlignment w:val="baseline"/>
        <w:rPr>
          <w:rFonts w:ascii="ＭＳ 明朝" w:eastAsia="ＭＳ 明朝" w:hAnsi="ＭＳ 明朝" w:cs="ＭＳ ゴシック"/>
          <w:kern w:val="0"/>
          <w:sz w:val="22"/>
          <w:szCs w:val="24"/>
        </w:rPr>
      </w:pPr>
    </w:p>
    <w:p w:rsidR="00D700AF" w:rsidRDefault="00D700AF" w:rsidP="00AA2B30">
      <w:pPr>
        <w:overflowPunct w:val="0"/>
        <w:ind w:left="330" w:hangingChars="150" w:hanging="330"/>
        <w:textAlignment w:val="baseline"/>
        <w:rPr>
          <w:rFonts w:ascii="ＭＳ 明朝" w:eastAsia="ＭＳ 明朝" w:hAnsi="ＭＳ 明朝" w:cs="Times New Roman"/>
          <w:kern w:val="0"/>
          <w:sz w:val="22"/>
          <w:szCs w:val="24"/>
        </w:rPr>
      </w:pPr>
    </w:p>
    <w:p w:rsidR="00D700AF" w:rsidRDefault="00D700AF" w:rsidP="00AA2B30">
      <w:pPr>
        <w:overflowPunct w:val="0"/>
        <w:ind w:left="330" w:hangingChars="150" w:hanging="330"/>
        <w:textAlignment w:val="baseline"/>
        <w:rPr>
          <w:rFonts w:ascii="ＭＳ 明朝" w:eastAsia="ＭＳ 明朝" w:hAnsi="ＭＳ 明朝" w:cs="Times New Roman"/>
          <w:kern w:val="0"/>
          <w:sz w:val="22"/>
          <w:szCs w:val="24"/>
        </w:rPr>
      </w:pPr>
    </w:p>
    <w:p w:rsidR="00D700AF" w:rsidRPr="002B7C9D" w:rsidRDefault="00D700AF" w:rsidP="00AA2B30">
      <w:pPr>
        <w:overflowPunct w:val="0"/>
        <w:ind w:left="330" w:hangingChars="150" w:hanging="330"/>
        <w:textAlignment w:val="baseline"/>
        <w:rPr>
          <w:rFonts w:ascii="ＭＳ 明朝" w:eastAsia="ＭＳ 明朝" w:hAnsi="ＭＳ 明朝" w:cs="Times New Roman"/>
          <w:kern w:val="0"/>
          <w:sz w:val="22"/>
          <w:szCs w:val="24"/>
        </w:rPr>
      </w:pPr>
    </w:p>
    <w:p w:rsidR="001058A7" w:rsidRPr="002B7C9D" w:rsidRDefault="001058A7" w:rsidP="001058A7">
      <w:pPr>
        <w:overflowPunct w:val="0"/>
        <w:textAlignment w:val="baseline"/>
        <w:rPr>
          <w:rFonts w:ascii="ＭＳ 明朝" w:eastAsia="ＭＳ 明朝" w:hAnsi="ＭＳ 明朝" w:cs="Times New Roman"/>
          <w:kern w:val="0"/>
          <w:sz w:val="22"/>
          <w:szCs w:val="24"/>
        </w:rPr>
      </w:pPr>
    </w:p>
    <w:p w:rsidR="001058A7" w:rsidRPr="002B7C9D" w:rsidRDefault="001058A7" w:rsidP="001058A7">
      <w:pPr>
        <w:overflowPunct w:val="0"/>
        <w:textAlignment w:val="baseline"/>
        <w:rPr>
          <w:rFonts w:ascii="ＭＳ 明朝" w:eastAsia="ＭＳ 明朝" w:hAnsi="ＭＳ 明朝" w:cs="Times New Roman"/>
          <w:kern w:val="0"/>
          <w:sz w:val="22"/>
          <w:szCs w:val="24"/>
        </w:rPr>
      </w:pPr>
      <w:r w:rsidRPr="002B7C9D">
        <w:rPr>
          <w:rFonts w:ascii="ＭＳ 明朝" w:eastAsia="ＭＳ 明朝" w:hAnsi="ＭＳ 明朝" w:cs="ＭＳ ゴシック" w:hint="eastAsia"/>
          <w:kern w:val="0"/>
          <w:sz w:val="22"/>
          <w:szCs w:val="24"/>
        </w:rPr>
        <w:t>（</w:t>
      </w:r>
      <w:r w:rsidR="00D700AF">
        <w:rPr>
          <w:rFonts w:ascii="ＭＳ 明朝" w:eastAsia="ＭＳ 明朝" w:hAnsi="ＭＳ 明朝" w:cs="ＭＳ ゴシック" w:hint="eastAsia"/>
          <w:kern w:val="0"/>
          <w:sz w:val="22"/>
          <w:szCs w:val="24"/>
        </w:rPr>
        <w:t>２）</w:t>
      </w:r>
      <w:r w:rsidRPr="002B7C9D">
        <w:rPr>
          <w:rFonts w:ascii="ＭＳ 明朝" w:eastAsia="ＭＳ 明朝" w:hAnsi="ＭＳ 明朝" w:cs="ＭＳ ゴシック" w:hint="eastAsia"/>
          <w:kern w:val="0"/>
          <w:sz w:val="22"/>
          <w:szCs w:val="24"/>
        </w:rPr>
        <w:t>いじめの禁止</w:t>
      </w:r>
    </w:p>
    <w:p w:rsidR="001058A7" w:rsidRPr="002B7C9D" w:rsidRDefault="001058A7" w:rsidP="001058A7">
      <w:pPr>
        <w:overflowPunct w:val="0"/>
        <w:textAlignment w:val="baseline"/>
        <w:rPr>
          <w:rFonts w:ascii="ＭＳ 明朝" w:eastAsia="ＭＳ 明朝" w:hAnsi="ＭＳ 明朝" w:cs="Times New Roman"/>
          <w:kern w:val="0"/>
          <w:sz w:val="22"/>
          <w:szCs w:val="24"/>
        </w:rPr>
      </w:pPr>
      <w:r w:rsidRPr="002B7C9D">
        <w:rPr>
          <w:rFonts w:ascii="ＭＳ 明朝" w:eastAsia="ＭＳ 明朝" w:hAnsi="ＭＳ 明朝" w:cs="ＭＳ ゴシック" w:hint="eastAsia"/>
          <w:kern w:val="0"/>
          <w:sz w:val="22"/>
          <w:szCs w:val="24"/>
        </w:rPr>
        <w:t xml:space="preserve">　</w:t>
      </w:r>
      <w:r w:rsidR="00AA2B30" w:rsidRPr="002B7C9D">
        <w:rPr>
          <w:rFonts w:ascii="ＭＳ 明朝" w:eastAsia="ＭＳ 明朝" w:hAnsi="ＭＳ 明朝" w:cs="ＭＳ ゴシック" w:hint="eastAsia"/>
          <w:kern w:val="0"/>
          <w:sz w:val="22"/>
          <w:szCs w:val="24"/>
        </w:rPr>
        <w:t xml:space="preserve"> </w:t>
      </w:r>
      <w:r w:rsidRPr="002B7C9D">
        <w:rPr>
          <w:rFonts w:ascii="ＭＳ 明朝" w:eastAsia="ＭＳ 明朝" w:hAnsi="ＭＳ 明朝" w:cs="ＭＳ ゴシック" w:hint="eastAsia"/>
          <w:kern w:val="0"/>
          <w:sz w:val="22"/>
          <w:szCs w:val="24"/>
        </w:rPr>
        <w:t xml:space="preserve">　生徒は</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いじめを行ってはならない。</w:t>
      </w:r>
    </w:p>
    <w:p w:rsidR="001058A7" w:rsidRPr="002B7C9D" w:rsidRDefault="001058A7" w:rsidP="001058A7">
      <w:pPr>
        <w:overflowPunct w:val="0"/>
        <w:textAlignment w:val="baseline"/>
        <w:rPr>
          <w:rFonts w:ascii="ＭＳ 明朝" w:eastAsia="ＭＳ 明朝" w:hAnsi="ＭＳ 明朝" w:cs="Times New Roman"/>
          <w:kern w:val="0"/>
          <w:sz w:val="22"/>
          <w:szCs w:val="24"/>
        </w:rPr>
      </w:pPr>
    </w:p>
    <w:p w:rsidR="001058A7" w:rsidRPr="002B7C9D" w:rsidRDefault="001058A7" w:rsidP="001058A7">
      <w:pPr>
        <w:overflowPunct w:val="0"/>
        <w:textAlignment w:val="baseline"/>
        <w:rPr>
          <w:rFonts w:ascii="ＭＳ 明朝" w:eastAsia="ＭＳ 明朝" w:hAnsi="ＭＳ 明朝" w:cs="Times New Roman"/>
          <w:kern w:val="0"/>
          <w:sz w:val="22"/>
          <w:szCs w:val="24"/>
        </w:rPr>
      </w:pPr>
      <w:r w:rsidRPr="002B7C9D">
        <w:rPr>
          <w:rFonts w:ascii="ＭＳ 明朝" w:eastAsia="ＭＳ 明朝" w:hAnsi="ＭＳ 明朝" w:cs="ＭＳ ゴシック" w:hint="eastAsia"/>
          <w:kern w:val="0"/>
          <w:sz w:val="22"/>
          <w:szCs w:val="24"/>
        </w:rPr>
        <w:t>（</w:t>
      </w:r>
      <w:r w:rsidR="00D700AF">
        <w:rPr>
          <w:rFonts w:ascii="ＭＳ 明朝" w:eastAsia="ＭＳ 明朝" w:hAnsi="ＭＳ 明朝" w:cs="ＭＳ ゴシック" w:hint="eastAsia"/>
          <w:kern w:val="0"/>
          <w:sz w:val="22"/>
          <w:szCs w:val="24"/>
        </w:rPr>
        <w:t>３）</w:t>
      </w:r>
      <w:r w:rsidRPr="002B7C9D">
        <w:rPr>
          <w:rFonts w:ascii="ＭＳ 明朝" w:eastAsia="ＭＳ 明朝" w:hAnsi="ＭＳ 明朝" w:cs="ＭＳ ゴシック" w:hint="eastAsia"/>
          <w:kern w:val="0"/>
          <w:sz w:val="22"/>
          <w:szCs w:val="24"/>
        </w:rPr>
        <w:t>学校及び職員の責務</w:t>
      </w:r>
    </w:p>
    <w:p w:rsidR="001058A7" w:rsidRPr="002B7C9D" w:rsidRDefault="001058A7" w:rsidP="00AA2B30">
      <w:pPr>
        <w:overflowPunct w:val="0"/>
        <w:ind w:leftChars="200" w:left="420"/>
        <w:textAlignment w:val="baseline"/>
        <w:rPr>
          <w:rFonts w:ascii="ＭＳ 明朝" w:eastAsia="ＭＳ 明朝" w:hAnsi="ＭＳ 明朝" w:cs="Times New Roman"/>
          <w:kern w:val="0"/>
          <w:sz w:val="22"/>
          <w:szCs w:val="24"/>
        </w:rPr>
      </w:pPr>
      <w:r w:rsidRPr="002B7C9D">
        <w:rPr>
          <w:rFonts w:ascii="ＭＳ 明朝" w:eastAsia="ＭＳ 明朝" w:hAnsi="ＭＳ 明朝" w:cs="ＭＳ ゴシック" w:hint="eastAsia"/>
          <w:kern w:val="0"/>
          <w:sz w:val="22"/>
          <w:szCs w:val="24"/>
        </w:rPr>
        <w:t xml:space="preserve">　いじめが行われず</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すべての生徒が安心して学習その他の活動に取り組むことができるように</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保護者</w:t>
      </w:r>
      <w:r w:rsidR="00177344">
        <w:rPr>
          <w:rFonts w:ascii="ＭＳ 明朝" w:eastAsia="ＭＳ 明朝" w:hAnsi="ＭＳ 明朝" w:cs="ＭＳ ゴシック" w:hint="eastAsia"/>
          <w:kern w:val="0"/>
          <w:sz w:val="22"/>
          <w:szCs w:val="24"/>
        </w:rPr>
        <w:t>や</w:t>
      </w:r>
      <w:r w:rsidRPr="002B7C9D">
        <w:rPr>
          <w:rFonts w:ascii="ＭＳ 明朝" w:eastAsia="ＭＳ 明朝" w:hAnsi="ＭＳ 明朝" w:cs="ＭＳ ゴシック" w:hint="eastAsia"/>
          <w:kern w:val="0"/>
          <w:sz w:val="22"/>
          <w:szCs w:val="24"/>
        </w:rPr>
        <w:t>関係者との連携を図りながら</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学校全体でいじめの防止と早期発見に取り組むとともに</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いじめが疑われる場合は</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適切かつ迅速にこれに対処し</w:t>
      </w:r>
      <w:r w:rsidR="00177344">
        <w:rPr>
          <w:rFonts w:ascii="ＭＳ 明朝" w:eastAsia="ＭＳ 明朝" w:hAnsi="ＭＳ 明朝" w:cs="ＭＳ ゴシック" w:hint="eastAsia"/>
          <w:kern w:val="0"/>
          <w:sz w:val="22"/>
          <w:szCs w:val="24"/>
        </w:rPr>
        <w:t>，</w:t>
      </w:r>
      <w:r w:rsidRPr="002B7C9D">
        <w:rPr>
          <w:rFonts w:ascii="ＭＳ 明朝" w:eastAsia="ＭＳ 明朝" w:hAnsi="ＭＳ 明朝" w:cs="ＭＳ ゴシック" w:hint="eastAsia"/>
          <w:kern w:val="0"/>
          <w:sz w:val="22"/>
          <w:szCs w:val="24"/>
        </w:rPr>
        <w:t>さらにその再発防止に努める。</w:t>
      </w:r>
    </w:p>
    <w:p w:rsidR="001058A7" w:rsidRPr="002B7C9D" w:rsidRDefault="001058A7" w:rsidP="001058A7">
      <w:pPr>
        <w:overflowPunct w:val="0"/>
        <w:textAlignment w:val="baseline"/>
        <w:rPr>
          <w:rFonts w:ascii="ＭＳ 明朝" w:eastAsia="ＭＳ 明朝" w:hAnsi="ＭＳ 明朝" w:cs="Times New Roman"/>
          <w:kern w:val="0"/>
          <w:sz w:val="22"/>
          <w:szCs w:val="24"/>
        </w:rPr>
      </w:pPr>
    </w:p>
    <w:p w:rsidR="001058A7" w:rsidRPr="005251C6" w:rsidRDefault="001058A7" w:rsidP="001058A7">
      <w:pPr>
        <w:overflowPunct w:val="0"/>
        <w:textAlignment w:val="baseline"/>
        <w:rPr>
          <w:rFonts w:ascii="ＭＳ 明朝" w:eastAsia="ＭＳ 明朝" w:hAnsi="Times New Roman" w:cs="Times New Roman"/>
          <w:kern w:val="0"/>
          <w:sz w:val="24"/>
          <w:szCs w:val="24"/>
        </w:rPr>
      </w:pPr>
    </w:p>
    <w:p w:rsidR="001058A7" w:rsidRPr="0063072D" w:rsidRDefault="001058A7" w:rsidP="001058A7">
      <w:pPr>
        <w:overflowPunct w:val="0"/>
        <w:textAlignment w:val="baseline"/>
        <w:rPr>
          <w:rFonts w:ascii="ＭＳ Ｐゴシック" w:eastAsia="ＭＳ Ｐゴシック" w:hAnsi="ＭＳ Ｐゴシック" w:cs="Times New Roman"/>
          <w:kern w:val="0"/>
          <w:sz w:val="24"/>
          <w:szCs w:val="24"/>
        </w:rPr>
      </w:pPr>
      <w:r w:rsidRPr="0063072D">
        <w:rPr>
          <w:rFonts w:ascii="ＭＳ Ｐゴシック" w:eastAsia="ＭＳ Ｐゴシック" w:hAnsi="ＭＳ Ｐゴシック" w:cs="ＭＳ ゴシック" w:hint="eastAsia"/>
          <w:kern w:val="0"/>
          <w:sz w:val="24"/>
          <w:szCs w:val="24"/>
        </w:rPr>
        <w:t>２　いじめとは</w:t>
      </w:r>
    </w:p>
    <w:p w:rsidR="001058A7" w:rsidRPr="002B7C9D" w:rsidRDefault="001058A7" w:rsidP="001058A7">
      <w:pPr>
        <w:overflowPunct w:val="0"/>
        <w:textAlignment w:val="baseline"/>
        <w:rPr>
          <w:rFonts w:ascii="ＭＳ 明朝" w:eastAsia="ＭＳ 明朝" w:hAnsi="ＭＳ 明朝" w:cs="Times New Roman"/>
          <w:kern w:val="0"/>
          <w:sz w:val="22"/>
          <w:szCs w:val="24"/>
        </w:rPr>
      </w:pPr>
      <w:r w:rsidRPr="002B7C9D">
        <w:rPr>
          <w:rFonts w:ascii="ＭＳ 明朝" w:eastAsia="ＭＳ 明朝" w:hAnsi="ＭＳ 明朝" w:cs="ＭＳ 明朝" w:hint="eastAsia"/>
          <w:kern w:val="0"/>
          <w:sz w:val="22"/>
          <w:szCs w:val="24"/>
        </w:rPr>
        <w:t>（１）いじめの定義</w:t>
      </w:r>
    </w:p>
    <w:p w:rsidR="001058A7" w:rsidRDefault="001058A7" w:rsidP="002A2636">
      <w:pPr>
        <w:overflowPunct w:val="0"/>
        <w:ind w:leftChars="200" w:left="420" w:firstLineChars="50" w:firstLine="110"/>
        <w:textAlignment w:val="baseline"/>
        <w:rPr>
          <w:rFonts w:ascii="ＭＳ 明朝" w:eastAsia="ＭＳ 明朝" w:hAnsi="ＭＳ 明朝" w:cs="ＭＳ 明朝"/>
          <w:kern w:val="0"/>
          <w:sz w:val="22"/>
          <w:szCs w:val="24"/>
        </w:rPr>
      </w:pPr>
      <w:r w:rsidRPr="002B7C9D">
        <w:rPr>
          <w:rFonts w:ascii="ＭＳ 明朝" w:eastAsia="ＭＳ 明朝" w:hAnsi="ＭＳ 明朝" w:cs="ＭＳ 明朝" w:hint="eastAsia"/>
          <w:kern w:val="0"/>
          <w:sz w:val="22"/>
          <w:szCs w:val="24"/>
        </w:rPr>
        <w:t>「いじめ」とは</w:t>
      </w:r>
      <w:r w:rsidR="00177344">
        <w:rPr>
          <w:rFonts w:ascii="ＭＳ 明朝" w:eastAsia="ＭＳ 明朝" w:hAnsi="ＭＳ 明朝" w:cs="ＭＳ 明朝" w:hint="eastAsia"/>
          <w:kern w:val="0"/>
          <w:sz w:val="22"/>
          <w:szCs w:val="24"/>
        </w:rPr>
        <w:t>，</w:t>
      </w:r>
      <w:r w:rsidRPr="002B7C9D">
        <w:rPr>
          <w:rFonts w:ascii="ＭＳ 明朝" w:eastAsia="ＭＳ 明朝" w:hAnsi="ＭＳ 明朝" w:cs="ＭＳ 明朝" w:hint="eastAsia"/>
          <w:kern w:val="0"/>
          <w:sz w:val="22"/>
          <w:szCs w:val="24"/>
        </w:rPr>
        <w:t>児童生徒等に対して</w:t>
      </w:r>
      <w:r w:rsidR="00177344">
        <w:rPr>
          <w:rFonts w:ascii="ＭＳ 明朝" w:eastAsia="ＭＳ 明朝" w:hAnsi="ＭＳ 明朝" w:cs="ＭＳ 明朝" w:hint="eastAsia"/>
          <w:kern w:val="0"/>
          <w:sz w:val="22"/>
          <w:szCs w:val="24"/>
        </w:rPr>
        <w:t>，</w:t>
      </w:r>
      <w:r w:rsidRPr="002B7C9D">
        <w:rPr>
          <w:rFonts w:ascii="ＭＳ 明朝" w:eastAsia="ＭＳ 明朝" w:hAnsi="ＭＳ 明朝" w:cs="ＭＳ 明朝" w:hint="eastAsia"/>
          <w:kern w:val="0"/>
          <w:sz w:val="22"/>
          <w:szCs w:val="24"/>
        </w:rPr>
        <w:t>一定の人的関係にある他の児童生徒等が心理的又は物理的な影響を与える行為（インターネットを通じて行われるものを含む。）であって</w:t>
      </w:r>
      <w:r w:rsidR="00177344">
        <w:rPr>
          <w:rFonts w:ascii="ＭＳ 明朝" w:eastAsia="ＭＳ 明朝" w:hAnsi="ＭＳ 明朝" w:cs="ＭＳ 明朝" w:hint="eastAsia"/>
          <w:kern w:val="0"/>
          <w:sz w:val="22"/>
          <w:szCs w:val="24"/>
        </w:rPr>
        <w:t>，</w:t>
      </w:r>
      <w:r w:rsidRPr="00D700AF">
        <w:rPr>
          <w:rFonts w:ascii="ＭＳ 明朝" w:eastAsia="ＭＳ 明朝" w:hAnsi="ＭＳ 明朝" w:cs="ＭＳ 明朝" w:hint="eastAsia"/>
          <w:b/>
          <w:kern w:val="0"/>
          <w:sz w:val="22"/>
          <w:szCs w:val="24"/>
        </w:rPr>
        <w:t>当該行為の対象となった児童生徒が心身の苦痛を感じているもの</w:t>
      </w:r>
      <w:r w:rsidRPr="002B7C9D">
        <w:rPr>
          <w:rFonts w:ascii="ＭＳ 明朝" w:eastAsia="ＭＳ 明朝" w:hAnsi="ＭＳ 明朝" w:cs="ＭＳ 明朝" w:hint="eastAsia"/>
          <w:kern w:val="0"/>
          <w:sz w:val="22"/>
          <w:szCs w:val="24"/>
        </w:rPr>
        <w:t>をいう。</w:t>
      </w:r>
      <w:r w:rsidR="00D700AF">
        <w:rPr>
          <w:rFonts w:ascii="ＭＳ 明朝" w:eastAsia="ＭＳ 明朝" w:hAnsi="ＭＳ 明朝" w:cs="ＭＳ 明朝" w:hint="eastAsia"/>
          <w:kern w:val="0"/>
          <w:sz w:val="22"/>
          <w:szCs w:val="24"/>
        </w:rPr>
        <w:t>【引用；平成25年「いじめ防止対策推進法」】</w:t>
      </w:r>
    </w:p>
    <w:p w:rsidR="00D700AF" w:rsidRPr="002B7C9D" w:rsidRDefault="00D700AF" w:rsidP="002A2636">
      <w:pPr>
        <w:overflowPunct w:val="0"/>
        <w:ind w:leftChars="200" w:left="420" w:firstLineChars="50" w:firstLine="110"/>
        <w:textAlignment w:val="baseline"/>
        <w:rPr>
          <w:rFonts w:ascii="ＭＳ 明朝" w:eastAsia="ＭＳ 明朝" w:hAnsi="ＭＳ 明朝" w:cs="Times New Roman"/>
          <w:kern w:val="0"/>
          <w:sz w:val="22"/>
          <w:szCs w:val="24"/>
        </w:rPr>
      </w:pPr>
    </w:p>
    <w:p w:rsidR="00D700AF" w:rsidRPr="00D700AF" w:rsidRDefault="00D700AF" w:rsidP="00D700AF">
      <w:pPr>
        <w:overflowPunct w:val="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hint="eastAsia"/>
          <w:kern w:val="0"/>
          <w:sz w:val="22"/>
          <w:szCs w:val="24"/>
        </w:rPr>
        <w:t>（２）具体的な行為の例</w:t>
      </w:r>
    </w:p>
    <w:p w:rsidR="00D700AF" w:rsidRPr="00D700AF" w:rsidRDefault="00D700AF" w:rsidP="00D700AF">
      <w:pPr>
        <w:overflowPunct w:val="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kern w:val="0"/>
          <w:sz w:val="22"/>
          <w:szCs w:val="24"/>
        </w:rPr>
        <w:tab/>
      </w:r>
      <w:r>
        <w:rPr>
          <w:rFonts w:ascii="ＭＳ 明朝" w:eastAsia="ＭＳ 明朝" w:hAnsi="ＭＳ 明朝" w:cs="Times New Roman" w:hint="eastAsia"/>
          <w:kern w:val="0"/>
          <w:sz w:val="22"/>
          <w:szCs w:val="24"/>
        </w:rPr>
        <w:t>・</w:t>
      </w:r>
      <w:r w:rsidRPr="00D700AF">
        <w:rPr>
          <w:rFonts w:ascii="ＭＳ 明朝" w:eastAsia="ＭＳ 明朝" w:hAnsi="ＭＳ 明朝" w:cs="Times New Roman"/>
          <w:kern w:val="0"/>
          <w:sz w:val="22"/>
          <w:szCs w:val="24"/>
        </w:rPr>
        <w:t>冷やかしやからかい</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悪口や脅し文句</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嫌なことを言われる</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仲間はずれ</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集団で無視をする。</w:t>
      </w:r>
    </w:p>
    <w:p w:rsidR="00D700AF" w:rsidRPr="00D700AF" w:rsidRDefault="00D700AF" w:rsidP="00D700AF">
      <w:pPr>
        <w:overflowPunct w:val="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kern w:val="0"/>
          <w:sz w:val="22"/>
          <w:szCs w:val="24"/>
        </w:rPr>
        <w:tab/>
      </w:r>
      <w:r>
        <w:rPr>
          <w:rFonts w:ascii="ＭＳ 明朝" w:eastAsia="ＭＳ 明朝" w:hAnsi="ＭＳ 明朝" w:cs="Times New Roman" w:hint="eastAsia"/>
          <w:kern w:val="0"/>
          <w:sz w:val="22"/>
          <w:szCs w:val="24"/>
        </w:rPr>
        <w:t>・</w:t>
      </w:r>
      <w:r w:rsidRPr="00D700AF">
        <w:rPr>
          <w:rFonts w:ascii="ＭＳ 明朝" w:eastAsia="ＭＳ 明朝" w:hAnsi="ＭＳ 明朝" w:cs="Times New Roman"/>
          <w:kern w:val="0"/>
          <w:sz w:val="22"/>
          <w:szCs w:val="24"/>
        </w:rPr>
        <w:t>軽くぶつけられたり</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遊ぶふりをしてたたかれたり</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蹴られたりする。</w:t>
      </w:r>
    </w:p>
    <w:p w:rsidR="00D700AF" w:rsidRPr="00D700AF" w:rsidRDefault="00D700AF" w:rsidP="00D700AF">
      <w:pPr>
        <w:overflowPunct w:val="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kern w:val="0"/>
          <w:sz w:val="22"/>
          <w:szCs w:val="24"/>
        </w:rPr>
        <w:tab/>
      </w:r>
      <w:r>
        <w:rPr>
          <w:rFonts w:ascii="ＭＳ 明朝" w:eastAsia="ＭＳ 明朝" w:hAnsi="ＭＳ 明朝" w:cs="Times New Roman" w:hint="eastAsia"/>
          <w:kern w:val="0"/>
          <w:sz w:val="22"/>
          <w:szCs w:val="24"/>
        </w:rPr>
        <w:t>・</w:t>
      </w:r>
      <w:r w:rsidRPr="00D700AF">
        <w:rPr>
          <w:rFonts w:ascii="ＭＳ 明朝" w:eastAsia="ＭＳ 明朝" w:hAnsi="ＭＳ 明朝" w:cs="Times New Roman"/>
          <w:kern w:val="0"/>
          <w:sz w:val="22"/>
          <w:szCs w:val="24"/>
        </w:rPr>
        <w:t>金品を強要される。</w:t>
      </w:r>
    </w:p>
    <w:p w:rsidR="00D700AF" w:rsidRPr="00D700AF" w:rsidRDefault="00D700AF" w:rsidP="00D700AF">
      <w:pPr>
        <w:overflowPunct w:val="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kern w:val="0"/>
          <w:sz w:val="22"/>
          <w:szCs w:val="24"/>
        </w:rPr>
        <w:tab/>
      </w:r>
      <w:r>
        <w:rPr>
          <w:rFonts w:ascii="ＭＳ 明朝" w:eastAsia="ＭＳ 明朝" w:hAnsi="ＭＳ 明朝" w:cs="Times New Roman" w:hint="eastAsia"/>
          <w:kern w:val="0"/>
          <w:sz w:val="22"/>
          <w:szCs w:val="24"/>
        </w:rPr>
        <w:t>・</w:t>
      </w:r>
      <w:r w:rsidRPr="00D700AF">
        <w:rPr>
          <w:rFonts w:ascii="ＭＳ 明朝" w:eastAsia="ＭＳ 明朝" w:hAnsi="ＭＳ 明朝" w:cs="Times New Roman"/>
          <w:kern w:val="0"/>
          <w:sz w:val="22"/>
          <w:szCs w:val="24"/>
        </w:rPr>
        <w:t>持ち物を隠されたり</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盗まれたり</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壊されたり</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捨てられたりする。</w:t>
      </w:r>
    </w:p>
    <w:p w:rsidR="00D700AF" w:rsidRPr="00D700AF" w:rsidRDefault="00D700AF" w:rsidP="00D700AF">
      <w:pPr>
        <w:overflowPunct w:val="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kern w:val="0"/>
          <w:sz w:val="22"/>
          <w:szCs w:val="24"/>
        </w:rPr>
        <w:tab/>
      </w:r>
      <w:r>
        <w:rPr>
          <w:rFonts w:ascii="ＭＳ 明朝" w:eastAsia="ＭＳ 明朝" w:hAnsi="ＭＳ 明朝" w:cs="Times New Roman" w:hint="eastAsia"/>
          <w:kern w:val="0"/>
          <w:sz w:val="22"/>
          <w:szCs w:val="24"/>
        </w:rPr>
        <w:t>・</w:t>
      </w:r>
      <w:r w:rsidRPr="00D700AF">
        <w:rPr>
          <w:rFonts w:ascii="ＭＳ 明朝" w:eastAsia="ＭＳ 明朝" w:hAnsi="ＭＳ 明朝" w:cs="Times New Roman"/>
          <w:kern w:val="0"/>
          <w:sz w:val="22"/>
          <w:szCs w:val="24"/>
        </w:rPr>
        <w:t>嫌なことや恥ずかしいこと</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危険なことをさせられたり</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されたりする。</w:t>
      </w:r>
    </w:p>
    <w:p w:rsidR="00D700AF" w:rsidRPr="00D700AF" w:rsidRDefault="00D700AF" w:rsidP="00D700AF">
      <w:pPr>
        <w:overflowPunct w:val="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kern w:val="0"/>
          <w:sz w:val="22"/>
          <w:szCs w:val="24"/>
        </w:rPr>
        <w:tab/>
      </w:r>
      <w:r>
        <w:rPr>
          <w:rFonts w:ascii="ＭＳ 明朝" w:eastAsia="ＭＳ 明朝" w:hAnsi="ＭＳ 明朝" w:cs="Times New Roman" w:hint="eastAsia"/>
          <w:kern w:val="0"/>
          <w:sz w:val="22"/>
          <w:szCs w:val="24"/>
        </w:rPr>
        <w:t>・</w:t>
      </w:r>
      <w:r w:rsidRPr="00D700AF">
        <w:rPr>
          <w:rFonts w:ascii="ＭＳ 明朝" w:eastAsia="ＭＳ 明朝" w:hAnsi="ＭＳ 明朝" w:cs="Times New Roman"/>
          <w:kern w:val="0"/>
          <w:sz w:val="22"/>
          <w:szCs w:val="24"/>
        </w:rPr>
        <w:t>インターネットやメール</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電話などで誹謗中傷されたり嫌なことをされたりする。　など</w:t>
      </w:r>
    </w:p>
    <w:p w:rsidR="001058A7" w:rsidRDefault="00D700AF" w:rsidP="00D700AF">
      <w:pPr>
        <w:overflowPunct w:val="0"/>
        <w:ind w:leftChars="300" w:left="850" w:hangingChars="100" w:hanging="22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hint="eastAsia"/>
          <w:kern w:val="0"/>
          <w:sz w:val="22"/>
          <w:szCs w:val="24"/>
        </w:rPr>
        <w:t>※</w:t>
      </w:r>
      <w:r w:rsidRPr="00D700AF">
        <w:rPr>
          <w:rFonts w:ascii="ＭＳ 明朝" w:eastAsia="ＭＳ 明朝" w:hAnsi="ＭＳ 明朝" w:cs="Times New Roman"/>
          <w:kern w:val="0"/>
          <w:sz w:val="22"/>
          <w:szCs w:val="24"/>
        </w:rPr>
        <w:t>いじめ」の中には</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犯罪行為として取り扱われるべきと認められ</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早期に警察に相談することが必要なもの</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生徒の生命</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身体又は財産に重大な被害が生じるようなものなど直ちに警察に通報することが必要なものも含まれる。</w:t>
      </w:r>
    </w:p>
    <w:p w:rsidR="00D700AF" w:rsidRDefault="00D700AF" w:rsidP="00D700AF">
      <w:pPr>
        <w:overflowPunct w:val="0"/>
        <w:ind w:leftChars="300" w:left="850" w:hangingChars="100" w:hanging="220"/>
        <w:textAlignment w:val="baseline"/>
        <w:rPr>
          <w:rFonts w:ascii="ＭＳ 明朝" w:eastAsia="ＭＳ 明朝" w:hAnsi="ＭＳ 明朝" w:cs="Times New Roman"/>
          <w:kern w:val="0"/>
          <w:sz w:val="22"/>
          <w:szCs w:val="24"/>
        </w:rPr>
      </w:pPr>
    </w:p>
    <w:p w:rsidR="00AB6D4F" w:rsidRPr="002B7C9D" w:rsidRDefault="00AB6D4F" w:rsidP="00AB6D4F">
      <w:pPr>
        <w:overflowPunct w:val="0"/>
        <w:textAlignment w:val="baseline"/>
        <w:rPr>
          <w:rFonts w:ascii="ＭＳ 明朝" w:eastAsia="ＭＳ 明朝" w:hAnsi="ＭＳ 明朝" w:cs="Times New Roman"/>
          <w:kern w:val="0"/>
          <w:sz w:val="22"/>
          <w:szCs w:val="24"/>
        </w:rPr>
      </w:pPr>
      <w:r w:rsidRPr="002B7C9D">
        <w:rPr>
          <w:rFonts w:ascii="ＭＳ 明朝" w:eastAsia="ＭＳ 明朝" w:hAnsi="ＭＳ 明朝" w:cs="ＭＳ 明朝" w:hint="eastAsia"/>
          <w:kern w:val="0"/>
          <w:sz w:val="22"/>
          <w:szCs w:val="24"/>
        </w:rPr>
        <w:lastRenderedPageBreak/>
        <w:t>（</w:t>
      </w:r>
      <w:r>
        <w:rPr>
          <w:rFonts w:ascii="ＭＳ 明朝" w:eastAsia="ＭＳ 明朝" w:hAnsi="ＭＳ 明朝" w:cs="ＭＳ 明朝" w:hint="eastAsia"/>
          <w:kern w:val="0"/>
          <w:sz w:val="22"/>
          <w:szCs w:val="24"/>
        </w:rPr>
        <w:t>３</w:t>
      </w:r>
      <w:r w:rsidRPr="002B7C9D">
        <w:rPr>
          <w:rFonts w:ascii="ＭＳ 明朝" w:eastAsia="ＭＳ 明朝" w:hAnsi="ＭＳ 明朝" w:cs="ＭＳ 明朝" w:hint="eastAsia"/>
          <w:kern w:val="0"/>
          <w:sz w:val="22"/>
          <w:szCs w:val="24"/>
        </w:rPr>
        <w:t>）いじめに対する基本的な考え方</w:t>
      </w:r>
    </w:p>
    <w:p w:rsidR="00AB6D4F" w:rsidRPr="002B7C9D" w:rsidRDefault="00AB6D4F" w:rsidP="00AB6D4F">
      <w:pPr>
        <w:overflowPunct w:val="0"/>
        <w:ind w:leftChars="200" w:left="420" w:firstLineChars="100" w:firstLine="220"/>
        <w:textAlignment w:val="baseline"/>
        <w:rPr>
          <w:rFonts w:ascii="ＭＳ 明朝" w:eastAsia="ＭＳ 明朝" w:hAnsi="ＭＳ 明朝" w:cs="ＭＳ 明朝"/>
          <w:kern w:val="0"/>
          <w:sz w:val="22"/>
          <w:szCs w:val="24"/>
        </w:rPr>
      </w:pPr>
      <w:r w:rsidRPr="002B7C9D">
        <w:rPr>
          <w:rFonts w:ascii="ＭＳ 明朝" w:eastAsia="ＭＳ 明朝" w:hAnsi="ＭＳ 明朝" w:cs="ＭＳ 明朝" w:hint="eastAsia"/>
          <w:kern w:val="0"/>
          <w:sz w:val="22"/>
          <w:szCs w:val="24"/>
        </w:rPr>
        <w:t>いじめは「どの生徒にも起こりうる」ことを踏まえ</w:t>
      </w:r>
      <w:r w:rsidR="00177344">
        <w:rPr>
          <w:rFonts w:ascii="ＭＳ 明朝" w:eastAsia="ＭＳ 明朝" w:hAnsi="ＭＳ 明朝" w:cs="ＭＳ 明朝" w:hint="eastAsia"/>
          <w:kern w:val="0"/>
          <w:sz w:val="22"/>
          <w:szCs w:val="24"/>
        </w:rPr>
        <w:t>，</w:t>
      </w:r>
      <w:r w:rsidRPr="002B7C9D">
        <w:rPr>
          <w:rFonts w:ascii="ＭＳ 明朝" w:eastAsia="ＭＳ 明朝" w:hAnsi="ＭＳ 明朝" w:cs="ＭＳ 明朝" w:hint="eastAsia"/>
          <w:kern w:val="0"/>
          <w:sz w:val="22"/>
          <w:szCs w:val="24"/>
        </w:rPr>
        <w:t>学校「いじめ対策委員会」を置くものとし</w:t>
      </w:r>
      <w:r w:rsidR="00177344">
        <w:rPr>
          <w:rFonts w:ascii="ＭＳ 明朝" w:eastAsia="ＭＳ 明朝" w:hAnsi="ＭＳ 明朝" w:cs="ＭＳ 明朝" w:hint="eastAsia"/>
          <w:kern w:val="0"/>
          <w:sz w:val="22"/>
          <w:szCs w:val="24"/>
        </w:rPr>
        <w:t>，</w:t>
      </w:r>
      <w:r w:rsidRPr="002B7C9D">
        <w:rPr>
          <w:rFonts w:ascii="ＭＳ 明朝" w:eastAsia="ＭＳ 明朝" w:hAnsi="ＭＳ 明朝" w:cs="ＭＳ 明朝" w:hint="eastAsia"/>
          <w:kern w:val="0"/>
          <w:sz w:val="22"/>
          <w:szCs w:val="24"/>
        </w:rPr>
        <w:t>学校におけるいじめ問題克服のために</w:t>
      </w:r>
      <w:r w:rsidR="00177344">
        <w:rPr>
          <w:rFonts w:ascii="ＭＳ 明朝" w:eastAsia="ＭＳ 明朝" w:hAnsi="ＭＳ 明朝" w:cs="ＭＳ 明朝" w:hint="eastAsia"/>
          <w:kern w:val="0"/>
          <w:sz w:val="22"/>
          <w:szCs w:val="24"/>
        </w:rPr>
        <w:t>，</w:t>
      </w:r>
      <w:r w:rsidRPr="002B7C9D">
        <w:rPr>
          <w:rFonts w:ascii="ＭＳ 明朝" w:eastAsia="ＭＳ 明朝" w:hAnsi="ＭＳ 明朝" w:cs="ＭＳ 明朝" w:hint="eastAsia"/>
          <w:kern w:val="0"/>
          <w:sz w:val="22"/>
          <w:szCs w:val="24"/>
        </w:rPr>
        <w:t>組織的に取り組むことを基本とする。</w:t>
      </w:r>
    </w:p>
    <w:p w:rsidR="00AB6D4F" w:rsidRPr="002B7C9D" w:rsidRDefault="00AB6D4F" w:rsidP="00AB6D4F">
      <w:pPr>
        <w:overflowPunct w:val="0"/>
        <w:textAlignment w:val="baseline"/>
        <w:rPr>
          <w:rFonts w:ascii="ＭＳ 明朝" w:eastAsia="ＭＳ 明朝" w:hAnsi="ＭＳ 明朝" w:cs="Times New Roman"/>
          <w:kern w:val="0"/>
          <w:sz w:val="22"/>
          <w:szCs w:val="24"/>
        </w:rPr>
      </w:pPr>
      <w:r w:rsidRPr="002B7C9D">
        <w:rPr>
          <w:rFonts w:ascii="ＭＳ 明朝" w:eastAsia="ＭＳ 明朝" w:hAnsi="ＭＳ 明朝" w:cs="Times New Roman" w:hint="eastAsia"/>
          <w:kern w:val="0"/>
          <w:sz w:val="22"/>
          <w:szCs w:val="24"/>
        </w:rPr>
        <w:t xml:space="preserve">　</w:t>
      </w:r>
    </w:p>
    <w:p w:rsidR="00AB6D4F" w:rsidRPr="002B7C9D" w:rsidRDefault="00AB6D4F" w:rsidP="00AB6D4F">
      <w:pPr>
        <w:overflowPunct w:val="0"/>
        <w:textAlignment w:val="baseline"/>
        <w:rPr>
          <w:rFonts w:ascii="ＭＳ 明朝" w:eastAsia="ＭＳ 明朝" w:hAnsi="ＭＳ 明朝" w:cs="Times New Roman"/>
          <w:kern w:val="0"/>
          <w:sz w:val="22"/>
          <w:szCs w:val="24"/>
        </w:rPr>
      </w:pPr>
      <w:r w:rsidRPr="002B7C9D">
        <w:rPr>
          <w:rFonts w:ascii="ＭＳ 明朝" w:eastAsia="ＭＳ 明朝" w:hAnsi="ＭＳ 明朝" w:cs="ＭＳ 明朝" w:hint="eastAsia"/>
          <w:kern w:val="0"/>
          <w:sz w:val="22"/>
          <w:szCs w:val="24"/>
        </w:rPr>
        <w:t>（</w:t>
      </w:r>
      <w:r>
        <w:rPr>
          <w:rFonts w:ascii="ＭＳ 明朝" w:eastAsia="ＭＳ 明朝" w:hAnsi="ＭＳ 明朝" w:cs="ＭＳ 明朝" w:hint="eastAsia"/>
          <w:kern w:val="0"/>
          <w:sz w:val="22"/>
          <w:szCs w:val="24"/>
        </w:rPr>
        <w:t>４</w:t>
      </w:r>
      <w:r w:rsidRPr="002B7C9D">
        <w:rPr>
          <w:rFonts w:ascii="ＭＳ 明朝" w:eastAsia="ＭＳ 明朝" w:hAnsi="ＭＳ 明朝" w:cs="ＭＳ 明朝" w:hint="eastAsia"/>
          <w:kern w:val="0"/>
          <w:sz w:val="22"/>
          <w:szCs w:val="24"/>
        </w:rPr>
        <w:t>）いじめの集団構造と態様</w:t>
      </w:r>
    </w:p>
    <w:p w:rsidR="00AB6D4F" w:rsidRDefault="00AB6D4F" w:rsidP="00AB6D4F">
      <w:pPr>
        <w:overflowPunct w:val="0"/>
        <w:ind w:leftChars="250" w:left="525"/>
        <w:textAlignment w:val="baseline"/>
        <w:rPr>
          <w:rFonts w:ascii="ＭＳ 明朝" w:eastAsia="ＭＳ 明朝" w:hAnsi="ＭＳ 明朝" w:cs="ＭＳ 明朝"/>
          <w:kern w:val="0"/>
          <w:sz w:val="22"/>
          <w:szCs w:val="24"/>
        </w:rPr>
      </w:pPr>
      <w:r w:rsidRPr="002B7C9D">
        <w:rPr>
          <w:rFonts w:ascii="ＭＳ 明朝" w:eastAsia="ＭＳ 明朝" w:hAnsi="ＭＳ 明朝" w:cs="ＭＳ 明朝" w:hint="eastAsia"/>
          <w:kern w:val="0"/>
          <w:sz w:val="22"/>
          <w:szCs w:val="24"/>
        </w:rPr>
        <w:t>「いじめ」は加害者が「いじめ」であるとの認識が乏しい中で行われており</w:t>
      </w:r>
      <w:r w:rsidR="00177344">
        <w:rPr>
          <w:rFonts w:ascii="ＭＳ 明朝" w:eastAsia="ＭＳ 明朝" w:hAnsi="ＭＳ 明朝" w:cs="ＭＳ 明朝" w:hint="eastAsia"/>
          <w:kern w:val="0"/>
          <w:sz w:val="22"/>
          <w:szCs w:val="24"/>
        </w:rPr>
        <w:t>，</w:t>
      </w:r>
      <w:r w:rsidRPr="002B7C9D">
        <w:rPr>
          <w:rFonts w:ascii="ＭＳ 明朝" w:eastAsia="ＭＳ 明朝" w:hAnsi="ＭＳ 明朝" w:cs="ＭＳ 明朝" w:hint="eastAsia"/>
          <w:kern w:val="0"/>
          <w:sz w:val="22"/>
          <w:szCs w:val="24"/>
        </w:rPr>
        <w:t>加害・被害という二者関係</w:t>
      </w:r>
    </w:p>
    <w:p w:rsidR="00AB6D4F" w:rsidRPr="002B7C9D" w:rsidRDefault="00AB6D4F" w:rsidP="00AB6D4F">
      <w:pPr>
        <w:overflowPunct w:val="0"/>
        <w:ind w:leftChars="200" w:left="420"/>
        <w:textAlignment w:val="baseline"/>
        <w:rPr>
          <w:rFonts w:ascii="ＭＳ 明朝" w:eastAsia="ＭＳ 明朝" w:hAnsi="ＭＳ 明朝" w:cs="ＭＳ 明朝"/>
          <w:kern w:val="0"/>
          <w:sz w:val="22"/>
          <w:szCs w:val="24"/>
        </w:rPr>
      </w:pPr>
      <w:r w:rsidRPr="002B7C9D">
        <w:rPr>
          <w:rFonts w:ascii="ＭＳ 明朝" w:eastAsia="ＭＳ 明朝" w:hAnsi="ＭＳ 明朝" w:cs="ＭＳ 明朝" w:hint="eastAsia"/>
          <w:kern w:val="0"/>
          <w:sz w:val="22"/>
          <w:szCs w:val="24"/>
        </w:rPr>
        <w:t>だけでなく</w:t>
      </w:r>
      <w:r w:rsidR="00177344">
        <w:rPr>
          <w:rFonts w:ascii="ＭＳ 明朝" w:eastAsia="ＭＳ 明朝" w:hAnsi="ＭＳ 明朝" w:cs="ＭＳ 明朝" w:hint="eastAsia"/>
          <w:kern w:val="0"/>
          <w:sz w:val="22"/>
          <w:szCs w:val="24"/>
        </w:rPr>
        <w:t>，</w:t>
      </w:r>
      <w:r w:rsidRPr="002B7C9D">
        <w:rPr>
          <w:rFonts w:ascii="ＭＳ 明朝" w:eastAsia="ＭＳ 明朝" w:hAnsi="ＭＳ 明朝" w:cs="ＭＳ 明朝" w:hint="eastAsia"/>
          <w:kern w:val="0"/>
          <w:sz w:val="22"/>
          <w:szCs w:val="24"/>
        </w:rPr>
        <w:t>学級や部活動等の所属集団の構造上の問題（例えば無秩序性や閉塞性）</w:t>
      </w:r>
      <w:r w:rsidR="00177344">
        <w:rPr>
          <w:rFonts w:ascii="ＭＳ 明朝" w:eastAsia="ＭＳ 明朝" w:hAnsi="ＭＳ 明朝" w:cs="ＭＳ 明朝" w:hint="eastAsia"/>
          <w:kern w:val="0"/>
          <w:sz w:val="22"/>
          <w:szCs w:val="24"/>
        </w:rPr>
        <w:t>，</w:t>
      </w:r>
      <w:r w:rsidRPr="002B7C9D">
        <w:rPr>
          <w:rFonts w:ascii="ＭＳ 明朝" w:eastAsia="ＭＳ 明朝" w:hAnsi="ＭＳ 明朝" w:cs="ＭＳ 明朝" w:hint="eastAsia"/>
          <w:kern w:val="0"/>
          <w:sz w:val="22"/>
          <w:szCs w:val="24"/>
        </w:rPr>
        <w:t>「観衆」として</w:t>
      </w:r>
      <w:r w:rsidR="00177344">
        <w:rPr>
          <w:rFonts w:ascii="ＭＳ 明朝" w:eastAsia="ＭＳ 明朝" w:hAnsi="ＭＳ 明朝" w:cs="ＭＳ 明朝" w:hint="eastAsia"/>
          <w:kern w:val="0"/>
          <w:sz w:val="22"/>
          <w:szCs w:val="24"/>
        </w:rPr>
        <w:t>，</w:t>
      </w:r>
      <w:r w:rsidRPr="002B7C9D">
        <w:rPr>
          <w:rFonts w:ascii="ＭＳ 明朝" w:eastAsia="ＭＳ 明朝" w:hAnsi="ＭＳ 明朝" w:cs="ＭＳ 明朝" w:hint="eastAsia"/>
          <w:kern w:val="0"/>
          <w:sz w:val="22"/>
          <w:szCs w:val="24"/>
        </w:rPr>
        <w:t>はやし立てたり</w:t>
      </w:r>
      <w:r w:rsidR="00177344">
        <w:rPr>
          <w:rFonts w:ascii="ＭＳ 明朝" w:eastAsia="ＭＳ 明朝" w:hAnsi="ＭＳ 明朝" w:cs="ＭＳ 明朝" w:hint="eastAsia"/>
          <w:kern w:val="0"/>
          <w:sz w:val="22"/>
          <w:szCs w:val="24"/>
        </w:rPr>
        <w:t>，</w:t>
      </w:r>
      <w:r w:rsidRPr="002B7C9D">
        <w:rPr>
          <w:rFonts w:ascii="ＭＳ 明朝" w:eastAsia="ＭＳ 明朝" w:hAnsi="ＭＳ 明朝" w:cs="ＭＳ 明朝" w:hint="eastAsia"/>
          <w:kern w:val="0"/>
          <w:sz w:val="22"/>
          <w:szCs w:val="24"/>
        </w:rPr>
        <w:t>面白がったりする存在にも注意を払う必要がある。集団全体にいじめを許容しない雰囲</w:t>
      </w:r>
    </w:p>
    <w:p w:rsidR="00AB6D4F" w:rsidRDefault="00AB6D4F" w:rsidP="00AB6D4F">
      <w:pPr>
        <w:overflowPunct w:val="0"/>
        <w:ind w:firstLineChars="200" w:firstLine="440"/>
        <w:textAlignment w:val="baseline"/>
        <w:rPr>
          <w:rFonts w:ascii="ＭＳ 明朝" w:eastAsia="ＭＳ 明朝" w:hAnsi="ＭＳ 明朝" w:cs="ＭＳ 明朝"/>
          <w:kern w:val="0"/>
          <w:sz w:val="22"/>
          <w:szCs w:val="24"/>
        </w:rPr>
      </w:pPr>
      <w:r w:rsidRPr="002B7C9D">
        <w:rPr>
          <w:rFonts w:ascii="ＭＳ 明朝" w:eastAsia="ＭＳ 明朝" w:hAnsi="ＭＳ 明朝" w:cs="ＭＳ 明朝" w:hint="eastAsia"/>
          <w:kern w:val="0"/>
          <w:sz w:val="22"/>
          <w:szCs w:val="24"/>
        </w:rPr>
        <w:t>気を醸成するようにする。</w:t>
      </w:r>
    </w:p>
    <w:p w:rsidR="00AB6D4F" w:rsidRPr="002B7C9D" w:rsidRDefault="00AB6D4F" w:rsidP="00AB6D4F">
      <w:pPr>
        <w:overflowPunct w:val="0"/>
        <w:ind w:firstLineChars="250" w:firstLine="550"/>
        <w:textAlignment w:val="baseline"/>
        <w:rPr>
          <w:rFonts w:ascii="ＭＳ 明朝" w:eastAsia="ＭＳ 明朝" w:hAnsi="ＭＳ 明朝" w:cs="ＭＳ 明朝"/>
          <w:kern w:val="0"/>
          <w:sz w:val="22"/>
          <w:szCs w:val="24"/>
        </w:rPr>
      </w:pPr>
    </w:p>
    <w:p w:rsidR="00D700AF" w:rsidRPr="00D700AF" w:rsidRDefault="00D700AF" w:rsidP="00D700AF">
      <w:pPr>
        <w:overflowPunct w:val="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hint="eastAsia"/>
          <w:kern w:val="0"/>
          <w:sz w:val="22"/>
          <w:szCs w:val="24"/>
        </w:rPr>
        <w:t>（</w:t>
      </w:r>
      <w:r w:rsidR="00AB6D4F">
        <w:rPr>
          <w:rFonts w:ascii="ＭＳ 明朝" w:eastAsia="ＭＳ 明朝" w:hAnsi="ＭＳ 明朝" w:cs="Times New Roman" w:hint="eastAsia"/>
          <w:kern w:val="0"/>
          <w:sz w:val="22"/>
          <w:szCs w:val="24"/>
        </w:rPr>
        <w:t>５</w:t>
      </w:r>
      <w:r w:rsidRPr="00D700AF">
        <w:rPr>
          <w:rFonts w:ascii="ＭＳ 明朝" w:eastAsia="ＭＳ 明朝" w:hAnsi="ＭＳ 明朝" w:cs="Times New Roman" w:hint="eastAsia"/>
          <w:kern w:val="0"/>
          <w:sz w:val="22"/>
          <w:szCs w:val="24"/>
        </w:rPr>
        <w:t>）いじめの解消</w:t>
      </w:r>
    </w:p>
    <w:p w:rsidR="00D700AF" w:rsidRPr="00D700AF" w:rsidRDefault="00D700AF" w:rsidP="00D700AF">
      <w:pPr>
        <w:overflowPunct w:val="0"/>
        <w:ind w:leftChars="300" w:left="850" w:hangingChars="100" w:hanging="22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hint="eastAsia"/>
          <w:kern w:val="0"/>
          <w:sz w:val="22"/>
          <w:szCs w:val="24"/>
        </w:rPr>
        <w:t>いじめが「解消している」状態とは</w:t>
      </w:r>
      <w:r w:rsidR="00177344">
        <w:rPr>
          <w:rFonts w:ascii="ＭＳ 明朝" w:eastAsia="ＭＳ 明朝" w:hAnsi="ＭＳ 明朝" w:cs="Times New Roman" w:hint="eastAsia"/>
          <w:kern w:val="0"/>
          <w:sz w:val="22"/>
          <w:szCs w:val="24"/>
        </w:rPr>
        <w:t>，</w:t>
      </w:r>
      <w:r w:rsidRPr="00D700AF">
        <w:rPr>
          <w:rFonts w:ascii="ＭＳ 明朝" w:eastAsia="ＭＳ 明朝" w:hAnsi="ＭＳ 明朝" w:cs="Times New Roman" w:hint="eastAsia"/>
          <w:kern w:val="0"/>
          <w:sz w:val="22"/>
          <w:szCs w:val="24"/>
        </w:rPr>
        <w:t>少なくとも次の２つの要件が満たされている必要があ</w:t>
      </w:r>
      <w:r>
        <w:rPr>
          <w:rFonts w:ascii="ＭＳ 明朝" w:eastAsia="ＭＳ 明朝" w:hAnsi="ＭＳ 明朝" w:cs="Times New Roman" w:hint="eastAsia"/>
          <w:kern w:val="0"/>
          <w:sz w:val="22"/>
          <w:szCs w:val="24"/>
        </w:rPr>
        <w:t>る</w:t>
      </w:r>
      <w:r w:rsidRPr="00D700AF">
        <w:rPr>
          <w:rFonts w:ascii="ＭＳ 明朝" w:eastAsia="ＭＳ 明朝" w:hAnsi="ＭＳ 明朝" w:cs="Times New Roman" w:hint="eastAsia"/>
          <w:kern w:val="0"/>
          <w:sz w:val="22"/>
          <w:szCs w:val="24"/>
        </w:rPr>
        <w:t>。</w:t>
      </w:r>
    </w:p>
    <w:p w:rsidR="00D700AF" w:rsidRPr="00D700AF" w:rsidRDefault="00D700AF" w:rsidP="00D700AF">
      <w:pPr>
        <w:overflowPunct w:val="0"/>
        <w:ind w:leftChars="300" w:left="850" w:hangingChars="100" w:hanging="22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hint="eastAsia"/>
          <w:kern w:val="0"/>
          <w:sz w:val="22"/>
          <w:szCs w:val="24"/>
        </w:rPr>
        <w:t>①</w:t>
      </w:r>
      <w:r>
        <w:rPr>
          <w:rFonts w:ascii="ＭＳ 明朝" w:eastAsia="ＭＳ 明朝" w:hAnsi="ＭＳ 明朝" w:cs="Times New Roman" w:hint="eastAsia"/>
          <w:kern w:val="0"/>
          <w:sz w:val="22"/>
          <w:szCs w:val="24"/>
        </w:rPr>
        <w:t>い</w:t>
      </w:r>
      <w:r w:rsidRPr="00D700AF">
        <w:rPr>
          <w:rFonts w:ascii="ＭＳ 明朝" w:eastAsia="ＭＳ 明朝" w:hAnsi="ＭＳ 明朝" w:cs="Times New Roman"/>
          <w:kern w:val="0"/>
          <w:sz w:val="22"/>
          <w:szCs w:val="24"/>
        </w:rPr>
        <w:t>じめに係る行為が止んで</w:t>
      </w:r>
      <w:r w:rsidR="00177344">
        <w:rPr>
          <w:rFonts w:ascii="ＭＳ 明朝" w:eastAsia="ＭＳ 明朝" w:hAnsi="ＭＳ 明朝" w:cs="Times New Roman"/>
          <w:kern w:val="0"/>
          <w:sz w:val="22"/>
          <w:szCs w:val="24"/>
        </w:rPr>
        <w:t>，</w:t>
      </w:r>
      <w:r w:rsidRPr="00D700AF">
        <w:rPr>
          <w:rFonts w:ascii="ＭＳ 明朝" w:eastAsia="ＭＳ 明朝" w:hAnsi="ＭＳ 明朝" w:cs="Times New Roman"/>
          <w:kern w:val="0"/>
          <w:sz w:val="22"/>
          <w:szCs w:val="24"/>
        </w:rPr>
        <w:t>３ヶ月を経過していること。</w:t>
      </w:r>
    </w:p>
    <w:p w:rsidR="00D700AF" w:rsidRPr="00D700AF" w:rsidRDefault="00D700AF" w:rsidP="00D700AF">
      <w:pPr>
        <w:overflowPunct w:val="0"/>
        <w:ind w:leftChars="300" w:left="850" w:hangingChars="100" w:hanging="22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hint="eastAsia"/>
          <w:kern w:val="0"/>
          <w:sz w:val="22"/>
          <w:szCs w:val="24"/>
        </w:rPr>
        <w:t>②</w:t>
      </w:r>
      <w:r>
        <w:rPr>
          <w:rFonts w:ascii="ＭＳ 明朝" w:eastAsia="ＭＳ 明朝" w:hAnsi="ＭＳ 明朝" w:cs="Times New Roman" w:hint="eastAsia"/>
          <w:kern w:val="0"/>
          <w:sz w:val="22"/>
          <w:szCs w:val="24"/>
        </w:rPr>
        <w:t>い</w:t>
      </w:r>
      <w:r w:rsidRPr="00D700AF">
        <w:rPr>
          <w:rFonts w:ascii="ＭＳ 明朝" w:eastAsia="ＭＳ 明朝" w:hAnsi="ＭＳ 明朝" w:cs="Times New Roman"/>
          <w:kern w:val="0"/>
          <w:sz w:val="22"/>
          <w:szCs w:val="24"/>
        </w:rPr>
        <w:t>じめを受けた児童生徒が心身の苦痛を感じていないこと。</w:t>
      </w:r>
    </w:p>
    <w:p w:rsidR="00D700AF" w:rsidRDefault="00D700AF" w:rsidP="00D700AF">
      <w:pPr>
        <w:overflowPunct w:val="0"/>
        <w:ind w:leftChars="300" w:left="850" w:hangingChars="100" w:hanging="220"/>
        <w:textAlignment w:val="baseline"/>
        <w:rPr>
          <w:rFonts w:ascii="ＭＳ 明朝" w:eastAsia="ＭＳ 明朝" w:hAnsi="ＭＳ 明朝" w:cs="Times New Roman"/>
          <w:kern w:val="0"/>
          <w:sz w:val="22"/>
          <w:szCs w:val="24"/>
        </w:rPr>
      </w:pPr>
      <w:r w:rsidRPr="00D700AF">
        <w:rPr>
          <w:rFonts w:ascii="ＭＳ 明朝" w:eastAsia="ＭＳ 明朝" w:hAnsi="ＭＳ 明朝" w:cs="Times New Roman" w:hint="eastAsia"/>
          <w:kern w:val="0"/>
          <w:sz w:val="22"/>
          <w:szCs w:val="24"/>
        </w:rPr>
        <w:t>※「解消している」状態に至った場合でも</w:t>
      </w:r>
      <w:r w:rsidR="00177344">
        <w:rPr>
          <w:rFonts w:ascii="ＭＳ 明朝" w:eastAsia="ＭＳ 明朝" w:hAnsi="ＭＳ 明朝" w:cs="Times New Roman" w:hint="eastAsia"/>
          <w:kern w:val="0"/>
          <w:sz w:val="22"/>
          <w:szCs w:val="24"/>
        </w:rPr>
        <w:t>，</w:t>
      </w:r>
      <w:r w:rsidRPr="00D700AF">
        <w:rPr>
          <w:rFonts w:ascii="ＭＳ 明朝" w:eastAsia="ＭＳ 明朝" w:hAnsi="ＭＳ 明朝" w:cs="Times New Roman" w:hint="eastAsia"/>
          <w:kern w:val="0"/>
          <w:sz w:val="22"/>
          <w:szCs w:val="24"/>
        </w:rPr>
        <w:t>いじめが再発する可能性が十分にあり得ることを踏まえ</w:t>
      </w:r>
      <w:r w:rsidR="00177344">
        <w:rPr>
          <w:rFonts w:ascii="ＭＳ 明朝" w:eastAsia="ＭＳ 明朝" w:hAnsi="ＭＳ 明朝" w:cs="Times New Roman" w:hint="eastAsia"/>
          <w:kern w:val="0"/>
          <w:sz w:val="22"/>
          <w:szCs w:val="24"/>
        </w:rPr>
        <w:t>，</w:t>
      </w:r>
      <w:r w:rsidRPr="00D700AF">
        <w:rPr>
          <w:rFonts w:ascii="ＭＳ 明朝" w:eastAsia="ＭＳ 明朝" w:hAnsi="ＭＳ 明朝" w:cs="Times New Roman" w:hint="eastAsia"/>
          <w:kern w:val="0"/>
          <w:sz w:val="22"/>
          <w:szCs w:val="24"/>
        </w:rPr>
        <w:t>学校の教職員は</w:t>
      </w:r>
      <w:r w:rsidR="00177344">
        <w:rPr>
          <w:rFonts w:ascii="ＭＳ 明朝" w:eastAsia="ＭＳ 明朝" w:hAnsi="ＭＳ 明朝" w:cs="Times New Roman" w:hint="eastAsia"/>
          <w:kern w:val="0"/>
          <w:sz w:val="22"/>
          <w:szCs w:val="24"/>
        </w:rPr>
        <w:t>，</w:t>
      </w:r>
      <w:r w:rsidRPr="00D700AF">
        <w:rPr>
          <w:rFonts w:ascii="ＭＳ 明朝" w:eastAsia="ＭＳ 明朝" w:hAnsi="ＭＳ 明朝" w:cs="Times New Roman" w:hint="eastAsia"/>
          <w:kern w:val="0"/>
          <w:sz w:val="22"/>
          <w:szCs w:val="24"/>
        </w:rPr>
        <w:t>当該いじめを受けた児童生徒及びいじめを行った児童生徒については</w:t>
      </w:r>
      <w:r w:rsidR="00177344">
        <w:rPr>
          <w:rFonts w:ascii="ＭＳ 明朝" w:eastAsia="ＭＳ 明朝" w:hAnsi="ＭＳ 明朝" w:cs="Times New Roman" w:hint="eastAsia"/>
          <w:kern w:val="0"/>
          <w:sz w:val="22"/>
          <w:szCs w:val="24"/>
        </w:rPr>
        <w:t>，</w:t>
      </w:r>
      <w:r w:rsidRPr="00D700AF">
        <w:rPr>
          <w:rFonts w:ascii="ＭＳ 明朝" w:eastAsia="ＭＳ 明朝" w:hAnsi="ＭＳ 明朝" w:cs="Times New Roman" w:hint="eastAsia"/>
          <w:kern w:val="0"/>
          <w:sz w:val="22"/>
          <w:szCs w:val="24"/>
        </w:rPr>
        <w:t>日常的に注意深く観察し</w:t>
      </w:r>
      <w:r w:rsidR="00177344">
        <w:rPr>
          <w:rFonts w:ascii="ＭＳ 明朝" w:eastAsia="ＭＳ 明朝" w:hAnsi="ＭＳ 明朝" w:cs="Times New Roman" w:hint="eastAsia"/>
          <w:kern w:val="0"/>
          <w:sz w:val="22"/>
          <w:szCs w:val="24"/>
        </w:rPr>
        <w:t>，</w:t>
      </w:r>
      <w:r w:rsidRPr="00D700AF">
        <w:rPr>
          <w:rFonts w:ascii="ＭＳ 明朝" w:eastAsia="ＭＳ 明朝" w:hAnsi="ＭＳ 明朝" w:cs="Times New Roman" w:hint="eastAsia"/>
          <w:kern w:val="0"/>
          <w:sz w:val="22"/>
          <w:szCs w:val="24"/>
        </w:rPr>
        <w:t>適宜適切な指導と支援を行</w:t>
      </w:r>
      <w:r w:rsidR="00177344">
        <w:rPr>
          <w:rFonts w:ascii="ＭＳ 明朝" w:eastAsia="ＭＳ 明朝" w:hAnsi="ＭＳ 明朝" w:cs="Times New Roman" w:hint="eastAsia"/>
          <w:kern w:val="0"/>
          <w:sz w:val="22"/>
          <w:szCs w:val="24"/>
        </w:rPr>
        <w:t>う</w:t>
      </w:r>
      <w:r w:rsidRPr="00D700AF">
        <w:rPr>
          <w:rFonts w:ascii="ＭＳ 明朝" w:eastAsia="ＭＳ 明朝" w:hAnsi="ＭＳ 明朝" w:cs="Times New Roman" w:hint="eastAsia"/>
          <w:kern w:val="0"/>
          <w:sz w:val="22"/>
          <w:szCs w:val="24"/>
        </w:rPr>
        <w:t>。</w:t>
      </w:r>
    </w:p>
    <w:p w:rsidR="00D700AF" w:rsidRPr="00D700AF" w:rsidRDefault="00D700AF" w:rsidP="00D700AF">
      <w:pPr>
        <w:overflowPunct w:val="0"/>
        <w:ind w:leftChars="300" w:left="850" w:hangingChars="100" w:hanging="220"/>
        <w:textAlignment w:val="baseline"/>
        <w:rPr>
          <w:rFonts w:ascii="ＭＳ 明朝" w:eastAsia="ＭＳ 明朝" w:hAnsi="ＭＳ 明朝" w:cs="Times New Roman"/>
          <w:kern w:val="0"/>
          <w:sz w:val="22"/>
          <w:szCs w:val="24"/>
        </w:rPr>
      </w:pPr>
    </w:p>
    <w:p w:rsidR="002857A2" w:rsidRPr="005251C6" w:rsidRDefault="002857A2" w:rsidP="002857A2">
      <w:pPr>
        <w:overflowPunct w:val="0"/>
        <w:textAlignment w:val="baseline"/>
        <w:rPr>
          <w:rFonts w:ascii="ＭＳ 明朝" w:eastAsia="ＭＳ 明朝" w:hAnsi="Times New Roman" w:cs="Times New Roman"/>
          <w:kern w:val="0"/>
          <w:sz w:val="24"/>
          <w:szCs w:val="24"/>
        </w:rPr>
      </w:pPr>
    </w:p>
    <w:p w:rsidR="001A301F" w:rsidRDefault="002857A2" w:rsidP="00AB6D4F">
      <w:pPr>
        <w:overflowPunct w:val="0"/>
        <w:textAlignment w:val="baseline"/>
        <w:rPr>
          <w:rFonts w:ascii="ＭＳ 明朝" w:eastAsia="ＭＳ 明朝" w:hAnsi="Times New Roman" w:cs="Times New Roman"/>
          <w:kern w:val="0"/>
          <w:sz w:val="24"/>
          <w:szCs w:val="24"/>
        </w:rPr>
      </w:pPr>
      <w:r w:rsidRPr="005251C6">
        <w:rPr>
          <w:rFonts w:ascii="ＭＳ 明朝" w:eastAsia="ＭＳ ゴシック" w:hAnsi="Times New Roman" w:cs="ＭＳ ゴシック" w:hint="eastAsia"/>
          <w:kern w:val="0"/>
          <w:sz w:val="24"/>
          <w:szCs w:val="24"/>
        </w:rPr>
        <w:t>３　いじめ</w:t>
      </w:r>
      <w:r w:rsidR="00AB6D4F">
        <w:rPr>
          <w:rFonts w:ascii="ＭＳ 明朝" w:eastAsia="ＭＳ ゴシック" w:hAnsi="Times New Roman" w:cs="ＭＳ ゴシック" w:hint="eastAsia"/>
          <w:kern w:val="0"/>
          <w:sz w:val="24"/>
          <w:szCs w:val="24"/>
        </w:rPr>
        <w:t>に対する</w:t>
      </w:r>
      <w:r w:rsidRPr="005251C6">
        <w:rPr>
          <w:rFonts w:ascii="ＭＳ 明朝" w:eastAsia="ＭＳ ゴシック" w:hAnsi="Times New Roman" w:cs="ＭＳ ゴシック" w:hint="eastAsia"/>
          <w:kern w:val="0"/>
          <w:sz w:val="24"/>
          <w:szCs w:val="24"/>
        </w:rPr>
        <w:t>基本的取組</w:t>
      </w:r>
    </w:p>
    <w:p w:rsidR="00AB6D4F" w:rsidRPr="001A301F" w:rsidRDefault="002857A2" w:rsidP="00AB6D4F">
      <w:pPr>
        <w:overflowPunct w:val="0"/>
        <w:textAlignment w:val="baseline"/>
        <w:rPr>
          <w:rFonts w:ascii="ＭＳ 明朝" w:eastAsia="ＭＳ 明朝" w:hAnsi="Times New Roman" w:cs="Times New Roman"/>
          <w:kern w:val="0"/>
          <w:sz w:val="24"/>
          <w:szCs w:val="24"/>
        </w:rPr>
      </w:pPr>
      <w:r w:rsidRPr="002B7C9D">
        <w:rPr>
          <w:rFonts w:ascii="ＭＳ 明朝" w:eastAsia="ＭＳ 明朝" w:hAnsi="ＭＳ 明朝" w:cs="ＭＳ ゴシック" w:hint="eastAsia"/>
          <w:kern w:val="0"/>
          <w:sz w:val="22"/>
          <w:szCs w:val="24"/>
        </w:rPr>
        <w:t>（１）</w:t>
      </w:r>
      <w:r w:rsidR="00AB6D4F" w:rsidRPr="00AB6D4F">
        <w:rPr>
          <w:rFonts w:ascii="ＭＳ 明朝" w:eastAsia="ＭＳ 明朝" w:hAnsi="ＭＳ 明朝" w:cs="ＭＳ ゴシック"/>
          <w:kern w:val="0"/>
          <w:sz w:val="22"/>
          <w:szCs w:val="24"/>
        </w:rPr>
        <w:t>いじめの未然防止</w:t>
      </w:r>
    </w:p>
    <w:p w:rsidR="00AB6D4F" w:rsidRPr="00AB6D4F" w:rsidRDefault="00AB6D4F" w:rsidP="00AB6D4F">
      <w:pPr>
        <w:overflowPunct w:val="0"/>
        <w:ind w:leftChars="200" w:left="420" w:firstLineChars="100" w:firstLine="220"/>
        <w:textAlignment w:val="baseline"/>
        <w:rPr>
          <w:rFonts w:ascii="ＭＳ 明朝" w:eastAsia="ＭＳ 明朝" w:hAnsi="ＭＳ 明朝" w:cs="ＭＳ ゴシック"/>
          <w:kern w:val="0"/>
          <w:sz w:val="22"/>
          <w:szCs w:val="24"/>
        </w:rPr>
      </w:pPr>
      <w:r w:rsidRPr="00AB6D4F">
        <w:rPr>
          <w:rFonts w:ascii="ＭＳ 明朝" w:eastAsia="ＭＳ 明朝" w:hAnsi="ＭＳ 明朝" w:cs="ＭＳ ゴシック" w:hint="eastAsia"/>
          <w:kern w:val="0"/>
          <w:sz w:val="22"/>
          <w:szCs w:val="24"/>
        </w:rPr>
        <w:t>いじめは</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どの生徒にも</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どの学校でも起こりうることを踏まえ</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生徒に対し</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 xml:space="preserve">人間にとって絶対に　　</w:t>
      </w:r>
      <w:r>
        <w:rPr>
          <w:rFonts w:ascii="ＭＳ 明朝" w:eastAsia="ＭＳ 明朝" w:hAnsi="ＭＳ 明朝" w:cs="ＭＳ ゴシック" w:hint="eastAsia"/>
          <w:kern w:val="0"/>
          <w:sz w:val="22"/>
          <w:szCs w:val="24"/>
        </w:rPr>
        <w:t xml:space="preserve">　</w:t>
      </w:r>
      <w:r w:rsidRPr="00AB6D4F">
        <w:rPr>
          <w:rFonts w:ascii="ＭＳ 明朝" w:eastAsia="ＭＳ 明朝" w:hAnsi="ＭＳ 明朝" w:cs="ＭＳ ゴシック" w:hint="eastAsia"/>
          <w:kern w:val="0"/>
          <w:sz w:val="22"/>
          <w:szCs w:val="24"/>
        </w:rPr>
        <w:t>許されない卑劣な行為であり</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どのような社会にあっても</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いじめはいじめる側が悪いということを明確且つ毅然とした態度で示す必要がある。</w:t>
      </w:r>
    </w:p>
    <w:p w:rsidR="00AB6D4F" w:rsidRPr="00AB6D4F" w:rsidRDefault="00AB6D4F" w:rsidP="00AB6D4F">
      <w:pPr>
        <w:overflowPunct w:val="0"/>
        <w:ind w:leftChars="200" w:left="420" w:firstLineChars="100" w:firstLine="220"/>
        <w:textAlignment w:val="baseline"/>
        <w:rPr>
          <w:rFonts w:ascii="ＭＳ 明朝" w:eastAsia="ＭＳ 明朝" w:hAnsi="ＭＳ 明朝" w:cs="ＭＳ ゴシック"/>
          <w:kern w:val="0"/>
          <w:sz w:val="22"/>
          <w:szCs w:val="24"/>
        </w:rPr>
      </w:pPr>
      <w:r w:rsidRPr="00AB6D4F">
        <w:rPr>
          <w:rFonts w:ascii="ＭＳ 明朝" w:eastAsia="ＭＳ 明朝" w:hAnsi="ＭＳ 明朝" w:cs="ＭＳ ゴシック" w:hint="eastAsia"/>
          <w:kern w:val="0"/>
          <w:sz w:val="22"/>
          <w:szCs w:val="24"/>
        </w:rPr>
        <w:t>さらに</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根本的ないじめの問題克服のためには</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全ての生徒を対象としたいじめの未然防止の観点が最も重要であり</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全ての生徒をいじめに向かわせることなく</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心の通う対人関係を構築できる社会性のある大人へと育み</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いじめを生まない土壌をつくるために</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関係者が一体となった継続的な取り組みが必要である。</w:t>
      </w:r>
    </w:p>
    <w:p w:rsidR="00AB6D4F" w:rsidRPr="00AB6D4F" w:rsidRDefault="00AB6D4F" w:rsidP="00AB6D4F">
      <w:pPr>
        <w:overflowPunct w:val="0"/>
        <w:ind w:leftChars="200" w:left="420" w:firstLineChars="100" w:firstLine="220"/>
        <w:textAlignment w:val="baseline"/>
        <w:rPr>
          <w:rFonts w:ascii="ＭＳ 明朝" w:eastAsia="ＭＳ 明朝" w:hAnsi="ＭＳ 明朝" w:cs="ＭＳ ゴシック"/>
          <w:kern w:val="0"/>
          <w:sz w:val="22"/>
          <w:szCs w:val="24"/>
        </w:rPr>
      </w:pPr>
      <w:r w:rsidRPr="00AB6D4F">
        <w:rPr>
          <w:rFonts w:ascii="ＭＳ 明朝" w:eastAsia="ＭＳ 明朝" w:hAnsi="ＭＳ 明朝" w:cs="ＭＳ ゴシック" w:hint="eastAsia"/>
          <w:kern w:val="0"/>
          <w:sz w:val="22"/>
          <w:szCs w:val="24"/>
        </w:rPr>
        <w:t>このため</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学校の教育活動全体を通じ</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全ての生徒に豊かな情操や道徳心</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互いの存在を認め合い尊重し合う共感的な態度を養うことが必要である。</w:t>
      </w:r>
    </w:p>
    <w:p w:rsidR="00AB6D4F" w:rsidRPr="00AB6D4F" w:rsidRDefault="00AB6D4F" w:rsidP="00AB6D4F">
      <w:pPr>
        <w:overflowPunct w:val="0"/>
        <w:ind w:firstLineChars="200" w:firstLine="440"/>
        <w:textAlignment w:val="baseline"/>
        <w:rPr>
          <w:rFonts w:ascii="ＭＳ 明朝" w:eastAsia="ＭＳ 明朝" w:hAnsi="ＭＳ 明朝" w:cs="ＭＳ ゴシック"/>
          <w:kern w:val="0"/>
          <w:sz w:val="22"/>
          <w:szCs w:val="24"/>
        </w:rPr>
      </w:pPr>
      <w:r w:rsidRPr="00AB6D4F">
        <w:rPr>
          <w:rFonts w:ascii="ＭＳ 明朝" w:eastAsia="ＭＳ 明朝" w:hAnsi="ＭＳ 明朝" w:cs="ＭＳ ゴシック" w:hint="eastAsia"/>
          <w:kern w:val="0"/>
          <w:sz w:val="22"/>
          <w:szCs w:val="24"/>
        </w:rPr>
        <w:t>加えて</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全ての生徒が安心でき</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自己有用感や充実感を感じられる魅力ある学校</w:t>
      </w:r>
      <w:r w:rsidR="001A301F">
        <w:rPr>
          <w:rFonts w:ascii="ＭＳ 明朝" w:eastAsia="ＭＳ 明朝" w:hAnsi="ＭＳ 明朝" w:cs="ＭＳ ゴシック" w:hint="eastAsia"/>
          <w:kern w:val="0"/>
          <w:sz w:val="22"/>
          <w:szCs w:val="24"/>
        </w:rPr>
        <w:t>づくり</w:t>
      </w:r>
      <w:r w:rsidRPr="00AB6D4F">
        <w:rPr>
          <w:rFonts w:ascii="ＭＳ 明朝" w:eastAsia="ＭＳ 明朝" w:hAnsi="ＭＳ 明朝" w:cs="ＭＳ ゴシック" w:hint="eastAsia"/>
          <w:kern w:val="0"/>
          <w:sz w:val="22"/>
          <w:szCs w:val="24"/>
        </w:rPr>
        <w:t>も重要である。</w:t>
      </w:r>
    </w:p>
    <w:p w:rsidR="00AB6D4F" w:rsidRPr="00AB6D4F" w:rsidRDefault="00AB6D4F" w:rsidP="00AB6D4F">
      <w:pPr>
        <w:overflowPunct w:val="0"/>
        <w:textAlignment w:val="baseline"/>
        <w:rPr>
          <w:rFonts w:ascii="ＭＳ 明朝" w:eastAsia="ＭＳ 明朝" w:hAnsi="ＭＳ 明朝" w:cs="ＭＳ ゴシック"/>
          <w:kern w:val="0"/>
          <w:sz w:val="22"/>
          <w:szCs w:val="24"/>
        </w:rPr>
      </w:pPr>
    </w:p>
    <w:p w:rsidR="00AB6D4F" w:rsidRPr="00AB6D4F" w:rsidRDefault="00AB6D4F" w:rsidP="00AB6D4F">
      <w:pPr>
        <w:overflowPunct w:val="0"/>
        <w:ind w:firstLineChars="100" w:firstLine="220"/>
        <w:textAlignment w:val="baseline"/>
        <w:rPr>
          <w:rFonts w:ascii="ＭＳ 明朝" w:eastAsia="ＭＳ 明朝" w:hAnsi="ＭＳ 明朝" w:cs="ＭＳ ゴシック"/>
          <w:kern w:val="0"/>
          <w:sz w:val="22"/>
          <w:szCs w:val="24"/>
        </w:rPr>
      </w:pPr>
      <w:r>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教師の姿勢</w:t>
      </w:r>
      <w:r>
        <w:rPr>
          <w:rFonts w:ascii="ＭＳ 明朝" w:eastAsia="ＭＳ 明朝" w:hAnsi="ＭＳ 明朝" w:cs="ＭＳ ゴシック" w:hint="eastAsia"/>
          <w:kern w:val="0"/>
          <w:sz w:val="22"/>
          <w:szCs w:val="24"/>
        </w:rPr>
        <w:t>】</w:t>
      </w:r>
    </w:p>
    <w:p w:rsidR="00AB6D4F" w:rsidRPr="00AB6D4F" w:rsidRDefault="00AB6D4F" w:rsidP="003914C4">
      <w:pPr>
        <w:overflowPunct w:val="0"/>
        <w:ind w:leftChars="200" w:left="420" w:firstLineChars="100" w:firstLine="220"/>
        <w:textAlignment w:val="baseline"/>
        <w:rPr>
          <w:rFonts w:ascii="ＭＳ 明朝" w:eastAsia="ＭＳ 明朝" w:hAnsi="ＭＳ 明朝" w:cs="ＭＳ ゴシック"/>
          <w:kern w:val="0"/>
          <w:sz w:val="22"/>
          <w:szCs w:val="24"/>
        </w:rPr>
      </w:pPr>
      <w:r w:rsidRPr="00AB6D4F">
        <w:rPr>
          <w:rFonts w:ascii="ＭＳ 明朝" w:eastAsia="ＭＳ 明朝" w:hAnsi="ＭＳ 明朝" w:cs="ＭＳ ゴシック" w:hint="eastAsia"/>
          <w:kern w:val="0"/>
          <w:sz w:val="22"/>
          <w:szCs w:val="24"/>
        </w:rPr>
        <w:t>生徒は</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教師の立ち居振る舞いや言動に大きく影響される。そのため</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常に見られていることを意識し</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緊張感を持って正しい倫理観や道徳観</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人権意識を感じさせる存在でなくてはならない。「いじめはさせない</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許さない」と明言することも必要であるが</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自己開示をする中で共感的な信頼関係を構築することも重要である。</w:t>
      </w:r>
    </w:p>
    <w:p w:rsidR="00AB6D4F" w:rsidRPr="00AB6D4F" w:rsidRDefault="00AB6D4F" w:rsidP="00AB6D4F">
      <w:pPr>
        <w:overflowPunct w:val="0"/>
        <w:textAlignment w:val="baseline"/>
        <w:rPr>
          <w:rFonts w:ascii="ＭＳ 明朝" w:eastAsia="ＭＳ 明朝" w:hAnsi="ＭＳ 明朝" w:cs="ＭＳ ゴシック"/>
          <w:kern w:val="0"/>
          <w:sz w:val="22"/>
          <w:szCs w:val="24"/>
        </w:rPr>
      </w:pPr>
    </w:p>
    <w:p w:rsidR="00AB6D4F" w:rsidRPr="00AB6D4F" w:rsidRDefault="00AB6D4F" w:rsidP="00AB6D4F">
      <w:pPr>
        <w:overflowPunct w:val="0"/>
        <w:ind w:firstLineChars="100" w:firstLine="220"/>
        <w:textAlignment w:val="baseline"/>
        <w:rPr>
          <w:rFonts w:ascii="ＭＳ 明朝" w:eastAsia="ＭＳ 明朝" w:hAnsi="ＭＳ 明朝" w:cs="ＭＳ ゴシック"/>
          <w:kern w:val="0"/>
          <w:sz w:val="22"/>
          <w:szCs w:val="24"/>
        </w:rPr>
      </w:pPr>
      <w:r>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学級経営</w:t>
      </w:r>
      <w:r>
        <w:rPr>
          <w:rFonts w:ascii="ＭＳ 明朝" w:eastAsia="ＭＳ 明朝" w:hAnsi="ＭＳ 明朝" w:cs="ＭＳ ゴシック" w:hint="eastAsia"/>
          <w:kern w:val="0"/>
          <w:sz w:val="22"/>
          <w:szCs w:val="24"/>
        </w:rPr>
        <w:t>】</w:t>
      </w:r>
    </w:p>
    <w:p w:rsidR="00AB6D4F" w:rsidRPr="00AB6D4F" w:rsidRDefault="00AB6D4F" w:rsidP="003914C4">
      <w:pPr>
        <w:overflowPunct w:val="0"/>
        <w:ind w:leftChars="200" w:left="420" w:firstLineChars="100" w:firstLine="220"/>
        <w:textAlignment w:val="baseline"/>
        <w:rPr>
          <w:rFonts w:ascii="ＭＳ 明朝" w:eastAsia="ＭＳ 明朝" w:hAnsi="ＭＳ 明朝" w:cs="ＭＳ ゴシック"/>
          <w:kern w:val="0"/>
          <w:sz w:val="22"/>
          <w:szCs w:val="24"/>
        </w:rPr>
      </w:pPr>
      <w:r w:rsidRPr="00AB6D4F">
        <w:rPr>
          <w:rFonts w:ascii="ＭＳ 明朝" w:eastAsia="ＭＳ 明朝" w:hAnsi="ＭＳ 明朝" w:cs="ＭＳ ゴシック" w:hint="eastAsia"/>
          <w:kern w:val="0"/>
          <w:sz w:val="22"/>
          <w:szCs w:val="24"/>
        </w:rPr>
        <w:t>多くのいじめが学級や部活動といった閉じた人間関係の中で発生する。よって学級のあり方が重要であると考えられる。具体的な取り組みとしては以下の通り。</w:t>
      </w:r>
    </w:p>
    <w:p w:rsidR="00AB6D4F" w:rsidRPr="00AB6D4F" w:rsidRDefault="00AB6D4F" w:rsidP="00AB6D4F">
      <w:pPr>
        <w:overflowPunct w:val="0"/>
        <w:textAlignment w:val="baseline"/>
        <w:rPr>
          <w:rFonts w:ascii="ＭＳ 明朝" w:eastAsia="ＭＳ 明朝" w:hAnsi="ＭＳ 明朝" w:cs="ＭＳ ゴシック"/>
          <w:kern w:val="0"/>
          <w:sz w:val="22"/>
          <w:szCs w:val="24"/>
        </w:rPr>
      </w:pPr>
    </w:p>
    <w:p w:rsidR="00AB6D4F" w:rsidRPr="00AB6D4F" w:rsidRDefault="00AB6D4F" w:rsidP="00AB6D4F">
      <w:pPr>
        <w:overflowPunct w:val="0"/>
        <w:ind w:firstLineChars="200" w:firstLine="440"/>
        <w:textAlignment w:val="baseline"/>
        <w:rPr>
          <w:rFonts w:ascii="ＭＳ 明朝" w:eastAsia="ＭＳ 明朝" w:hAnsi="ＭＳ 明朝" w:cs="ＭＳ ゴシック"/>
          <w:kern w:val="0"/>
          <w:sz w:val="22"/>
          <w:szCs w:val="24"/>
        </w:rPr>
      </w:pPr>
      <w:r w:rsidRPr="00AB6D4F">
        <w:rPr>
          <w:rFonts w:ascii="ＭＳ 明朝" w:eastAsia="ＭＳ 明朝" w:hAnsi="ＭＳ 明朝" w:cs="ＭＳ ゴシック" w:hint="eastAsia"/>
          <w:kern w:val="0"/>
          <w:sz w:val="22"/>
          <w:szCs w:val="24"/>
        </w:rPr>
        <w:t>・生徒理解を深め</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信頼関係を築くための細やかな生徒の観察</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日常の声かけ</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日記指導。</w:t>
      </w:r>
    </w:p>
    <w:p w:rsidR="00AB6D4F" w:rsidRPr="00AB6D4F" w:rsidRDefault="00AB6D4F" w:rsidP="00AB6D4F">
      <w:pPr>
        <w:overflowPunct w:val="0"/>
        <w:ind w:firstLineChars="200" w:firstLine="440"/>
        <w:textAlignment w:val="baseline"/>
        <w:rPr>
          <w:rFonts w:ascii="ＭＳ 明朝" w:eastAsia="ＭＳ 明朝" w:hAnsi="ＭＳ 明朝" w:cs="ＭＳ ゴシック"/>
          <w:kern w:val="0"/>
          <w:sz w:val="22"/>
          <w:szCs w:val="24"/>
        </w:rPr>
      </w:pPr>
      <w:r w:rsidRPr="00AB6D4F">
        <w:rPr>
          <w:rFonts w:ascii="ＭＳ 明朝" w:eastAsia="ＭＳ 明朝" w:hAnsi="ＭＳ 明朝" w:cs="ＭＳ ゴシック" w:hint="eastAsia"/>
          <w:kern w:val="0"/>
          <w:sz w:val="22"/>
          <w:szCs w:val="24"/>
        </w:rPr>
        <w:t>・グループエンカウンターなどの手法を使い</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好ましい人間関係の構築や自己肯定感を高める活動。</w:t>
      </w:r>
    </w:p>
    <w:p w:rsidR="00AB6D4F" w:rsidRPr="00AB6D4F" w:rsidRDefault="00AB6D4F" w:rsidP="00AB6D4F">
      <w:pPr>
        <w:overflowPunct w:val="0"/>
        <w:ind w:firstLineChars="200" w:firstLine="440"/>
        <w:textAlignment w:val="baseline"/>
        <w:rPr>
          <w:rFonts w:ascii="ＭＳ 明朝" w:eastAsia="ＭＳ 明朝" w:hAnsi="ＭＳ 明朝" w:cs="ＭＳ ゴシック"/>
          <w:kern w:val="0"/>
          <w:sz w:val="22"/>
          <w:szCs w:val="24"/>
        </w:rPr>
      </w:pPr>
      <w:r w:rsidRPr="00AB6D4F">
        <w:rPr>
          <w:rFonts w:ascii="ＭＳ 明朝" w:eastAsia="ＭＳ 明朝" w:hAnsi="ＭＳ 明朝" w:cs="ＭＳ ゴシック" w:hint="eastAsia"/>
          <w:kern w:val="0"/>
          <w:sz w:val="22"/>
          <w:szCs w:val="24"/>
        </w:rPr>
        <w:t>・Ｑ－Ｕ</w:t>
      </w:r>
      <w:r w:rsidR="004D250D">
        <w:rPr>
          <w:rFonts w:ascii="ＭＳ 明朝" w:eastAsia="ＭＳ 明朝" w:hAnsi="ＭＳ 明朝" w:cs="ＭＳ ゴシック" w:hint="eastAsia"/>
          <w:kern w:val="0"/>
          <w:sz w:val="22"/>
          <w:szCs w:val="24"/>
        </w:rPr>
        <w:t>調査</w:t>
      </w:r>
      <w:r w:rsidRPr="00AB6D4F">
        <w:rPr>
          <w:rFonts w:ascii="ＭＳ 明朝" w:eastAsia="ＭＳ 明朝" w:hAnsi="ＭＳ 明朝" w:cs="ＭＳ ゴシック" w:hint="eastAsia"/>
          <w:kern w:val="0"/>
          <w:sz w:val="22"/>
          <w:szCs w:val="24"/>
        </w:rPr>
        <w:t>を利用して学級の実態を把握</w:t>
      </w:r>
      <w:r w:rsidR="001A301F">
        <w:rPr>
          <w:rFonts w:ascii="ＭＳ 明朝" w:eastAsia="ＭＳ 明朝" w:hAnsi="ＭＳ 明朝" w:cs="ＭＳ ゴシック" w:hint="eastAsia"/>
          <w:kern w:val="0"/>
          <w:sz w:val="22"/>
          <w:szCs w:val="24"/>
        </w:rPr>
        <w:t>・分析</w:t>
      </w:r>
      <w:r w:rsidRPr="00AB6D4F">
        <w:rPr>
          <w:rFonts w:ascii="ＭＳ 明朝" w:eastAsia="ＭＳ 明朝" w:hAnsi="ＭＳ 明朝" w:cs="ＭＳ ゴシック" w:hint="eastAsia"/>
          <w:kern w:val="0"/>
          <w:sz w:val="22"/>
          <w:szCs w:val="24"/>
        </w:rPr>
        <w:t>し</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実態に即した対応をする。</w:t>
      </w:r>
    </w:p>
    <w:p w:rsidR="00AB6D4F" w:rsidRPr="00AB6D4F" w:rsidRDefault="00AB6D4F" w:rsidP="00AB6D4F">
      <w:pPr>
        <w:overflowPunct w:val="0"/>
        <w:ind w:firstLineChars="200" w:firstLine="440"/>
        <w:textAlignment w:val="baseline"/>
        <w:rPr>
          <w:rFonts w:ascii="ＭＳ 明朝" w:eastAsia="ＭＳ 明朝" w:hAnsi="ＭＳ 明朝" w:cs="ＭＳ ゴシック"/>
          <w:kern w:val="0"/>
          <w:sz w:val="22"/>
          <w:szCs w:val="24"/>
        </w:rPr>
      </w:pPr>
      <w:r w:rsidRPr="00AB6D4F">
        <w:rPr>
          <w:rFonts w:ascii="ＭＳ 明朝" w:eastAsia="ＭＳ 明朝" w:hAnsi="ＭＳ 明朝" w:cs="ＭＳ ゴシック" w:hint="eastAsia"/>
          <w:kern w:val="0"/>
          <w:sz w:val="22"/>
          <w:szCs w:val="24"/>
        </w:rPr>
        <w:t>・いじめについて扱うだけでなく</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正しい道徳観を身につけるための道徳</w:t>
      </w:r>
      <w:r w:rsidR="00177344">
        <w:rPr>
          <w:rFonts w:ascii="ＭＳ 明朝" w:eastAsia="ＭＳ 明朝" w:hAnsi="ＭＳ 明朝" w:cs="ＭＳ ゴシック" w:hint="eastAsia"/>
          <w:kern w:val="0"/>
          <w:sz w:val="22"/>
          <w:szCs w:val="24"/>
        </w:rPr>
        <w:t>，</w:t>
      </w:r>
      <w:r w:rsidRPr="00AB6D4F">
        <w:rPr>
          <w:rFonts w:ascii="ＭＳ 明朝" w:eastAsia="ＭＳ 明朝" w:hAnsi="ＭＳ 明朝" w:cs="ＭＳ ゴシック" w:hint="eastAsia"/>
          <w:kern w:val="0"/>
          <w:sz w:val="22"/>
          <w:szCs w:val="24"/>
        </w:rPr>
        <w:t>人権学習</w:t>
      </w:r>
      <w:r w:rsidR="001A301F">
        <w:rPr>
          <w:rFonts w:ascii="ＭＳ 明朝" w:eastAsia="ＭＳ 明朝" w:hAnsi="ＭＳ 明朝" w:cs="ＭＳ ゴシック" w:hint="eastAsia"/>
          <w:kern w:val="0"/>
          <w:sz w:val="22"/>
          <w:szCs w:val="24"/>
        </w:rPr>
        <w:t>を</w:t>
      </w:r>
      <w:r w:rsidRPr="00AB6D4F">
        <w:rPr>
          <w:rFonts w:ascii="ＭＳ 明朝" w:eastAsia="ＭＳ 明朝" w:hAnsi="ＭＳ 明朝" w:cs="ＭＳ ゴシック" w:hint="eastAsia"/>
          <w:kern w:val="0"/>
          <w:sz w:val="22"/>
          <w:szCs w:val="24"/>
        </w:rPr>
        <w:t>充実</w:t>
      </w:r>
      <w:r w:rsidR="001A301F">
        <w:rPr>
          <w:rFonts w:ascii="ＭＳ 明朝" w:eastAsia="ＭＳ 明朝" w:hAnsi="ＭＳ 明朝" w:cs="ＭＳ ゴシック" w:hint="eastAsia"/>
          <w:kern w:val="0"/>
          <w:sz w:val="22"/>
          <w:szCs w:val="24"/>
        </w:rPr>
        <w:t>させる</w:t>
      </w:r>
      <w:r w:rsidRPr="00AB6D4F">
        <w:rPr>
          <w:rFonts w:ascii="ＭＳ 明朝" w:eastAsia="ＭＳ 明朝" w:hAnsi="ＭＳ 明朝" w:cs="ＭＳ ゴシック" w:hint="eastAsia"/>
          <w:kern w:val="0"/>
          <w:sz w:val="22"/>
          <w:szCs w:val="24"/>
        </w:rPr>
        <w:t>。</w:t>
      </w:r>
    </w:p>
    <w:p w:rsidR="00AB6D4F" w:rsidRPr="00AB6D4F" w:rsidRDefault="00AB6D4F" w:rsidP="00AB6D4F">
      <w:pPr>
        <w:overflowPunct w:val="0"/>
        <w:ind w:firstLineChars="200" w:firstLine="440"/>
        <w:textAlignment w:val="baseline"/>
        <w:rPr>
          <w:rFonts w:ascii="ＭＳ 明朝" w:eastAsia="ＭＳ 明朝" w:hAnsi="ＭＳ 明朝" w:cs="ＭＳ ゴシック"/>
          <w:kern w:val="0"/>
          <w:sz w:val="22"/>
          <w:szCs w:val="24"/>
        </w:rPr>
      </w:pPr>
      <w:r w:rsidRPr="00AB6D4F">
        <w:rPr>
          <w:rFonts w:ascii="ＭＳ 明朝" w:eastAsia="ＭＳ 明朝" w:hAnsi="ＭＳ 明朝" w:cs="ＭＳ ゴシック" w:hint="eastAsia"/>
          <w:kern w:val="0"/>
          <w:sz w:val="22"/>
          <w:szCs w:val="24"/>
        </w:rPr>
        <w:t>・教室</w:t>
      </w:r>
      <w:r w:rsidR="001A301F">
        <w:rPr>
          <w:rFonts w:ascii="ＭＳ 明朝" w:eastAsia="ＭＳ 明朝" w:hAnsi="ＭＳ 明朝" w:cs="ＭＳ ゴシック" w:hint="eastAsia"/>
          <w:kern w:val="0"/>
          <w:sz w:val="22"/>
          <w:szCs w:val="24"/>
        </w:rPr>
        <w:t>等の</w:t>
      </w:r>
      <w:r w:rsidRPr="00AB6D4F">
        <w:rPr>
          <w:rFonts w:ascii="ＭＳ 明朝" w:eastAsia="ＭＳ 明朝" w:hAnsi="ＭＳ 明朝" w:cs="ＭＳ ゴシック" w:hint="eastAsia"/>
          <w:kern w:val="0"/>
          <w:sz w:val="22"/>
          <w:szCs w:val="24"/>
        </w:rPr>
        <w:t>環境整備</w:t>
      </w:r>
      <w:r w:rsidR="001A301F">
        <w:rPr>
          <w:rFonts w:ascii="ＭＳ 明朝" w:eastAsia="ＭＳ 明朝" w:hAnsi="ＭＳ 明朝" w:cs="ＭＳ ゴシック" w:hint="eastAsia"/>
          <w:kern w:val="0"/>
          <w:sz w:val="22"/>
          <w:szCs w:val="24"/>
        </w:rPr>
        <w:t>を行う</w:t>
      </w:r>
      <w:r w:rsidRPr="00AB6D4F">
        <w:rPr>
          <w:rFonts w:ascii="ＭＳ 明朝" w:eastAsia="ＭＳ 明朝" w:hAnsi="ＭＳ 明朝" w:cs="ＭＳ ゴシック" w:hint="eastAsia"/>
          <w:kern w:val="0"/>
          <w:sz w:val="22"/>
          <w:szCs w:val="24"/>
        </w:rPr>
        <w:t>。</w:t>
      </w:r>
    </w:p>
    <w:p w:rsidR="00AB6D4F" w:rsidRPr="00AB6D4F" w:rsidRDefault="00AB6D4F" w:rsidP="00AB6D4F">
      <w:pPr>
        <w:pStyle w:val="ac"/>
        <w:overflowPunct w:val="0"/>
        <w:ind w:leftChars="0" w:left="360" w:firstLineChars="50" w:firstLine="110"/>
        <w:textAlignment w:val="baseline"/>
        <w:rPr>
          <w:rFonts w:ascii="ＭＳ 明朝" w:hAnsi="ＭＳ 明朝" w:cs="ＭＳ ゴシック"/>
          <w:kern w:val="0"/>
          <w:sz w:val="22"/>
        </w:rPr>
      </w:pPr>
      <w:r>
        <w:rPr>
          <w:rFonts w:ascii="ＭＳ 明朝" w:hAnsi="ＭＳ 明朝" w:cs="ＭＳ ゴシック" w:hint="eastAsia"/>
          <w:kern w:val="0"/>
          <w:sz w:val="22"/>
        </w:rPr>
        <w:t>・</w:t>
      </w:r>
      <w:r w:rsidR="001A301F">
        <w:rPr>
          <w:rFonts w:ascii="ＭＳ 明朝" w:hAnsi="ＭＳ 明朝" w:cs="ＭＳ ゴシック" w:hint="eastAsia"/>
          <w:kern w:val="0"/>
          <w:sz w:val="22"/>
        </w:rPr>
        <w:t>学校や</w:t>
      </w:r>
      <w:r w:rsidRPr="00AB6D4F">
        <w:rPr>
          <w:rFonts w:ascii="ＭＳ 明朝" w:hAnsi="ＭＳ 明朝" w:cs="ＭＳ ゴシック" w:hint="eastAsia"/>
          <w:kern w:val="0"/>
          <w:sz w:val="22"/>
        </w:rPr>
        <w:t>学級の様子を通信などで知らせる。</w:t>
      </w:r>
    </w:p>
    <w:p w:rsidR="00AB6D4F" w:rsidRDefault="00AB6D4F" w:rsidP="002857A2">
      <w:pPr>
        <w:overflowPunct w:val="0"/>
        <w:textAlignment w:val="baseline"/>
        <w:rPr>
          <w:rFonts w:ascii="ＭＳ 明朝" w:eastAsia="ＭＳ 明朝" w:hAnsi="ＭＳ 明朝" w:cs="ＭＳ ゴシック"/>
          <w:kern w:val="0"/>
          <w:sz w:val="22"/>
          <w:szCs w:val="24"/>
        </w:rPr>
      </w:pPr>
    </w:p>
    <w:p w:rsidR="001A301F" w:rsidRDefault="001A301F" w:rsidP="001A301F">
      <w:pPr>
        <w:overflowPunct w:val="0"/>
        <w:ind w:left="480"/>
        <w:textAlignment w:val="baseline"/>
        <w:rPr>
          <w:rFonts w:ascii="ＭＳ 明朝" w:eastAsia="ＭＳ 明朝" w:hAnsi="ＭＳ 明朝" w:cs="ＭＳ 明朝"/>
          <w:kern w:val="0"/>
          <w:sz w:val="22"/>
          <w:szCs w:val="24"/>
        </w:rPr>
      </w:pPr>
    </w:p>
    <w:p w:rsidR="001A301F" w:rsidRPr="001A301F" w:rsidRDefault="001A301F" w:rsidP="001A301F">
      <w:pPr>
        <w:overflowPunct w:val="0"/>
        <w:textAlignment w:val="baseline"/>
        <w:rPr>
          <w:rFonts w:ascii="ＭＳ 明朝" w:eastAsia="ＭＳ 明朝" w:hAnsi="ＭＳ 明朝" w:cs="ＭＳ 明朝"/>
          <w:kern w:val="0"/>
          <w:sz w:val="22"/>
          <w:szCs w:val="24"/>
        </w:rPr>
      </w:pPr>
      <w:r w:rsidRPr="001A301F">
        <w:rPr>
          <w:rFonts w:ascii="ＭＳ 明朝" w:eastAsia="ＭＳ 明朝" w:hAnsi="Times New Roman" w:cs="Times New Roman" w:hint="eastAsia"/>
          <w:kern w:val="0"/>
          <w:sz w:val="22"/>
          <w:szCs w:val="24"/>
        </w:rPr>
        <w:t>（２）</w:t>
      </w:r>
      <w:r w:rsidRPr="001A301F">
        <w:rPr>
          <w:rFonts w:ascii="ＭＳ 明朝" w:eastAsia="ＭＳ 明朝" w:hAnsi="Times New Roman" w:cs="Times New Roman"/>
          <w:kern w:val="0"/>
          <w:sz w:val="22"/>
          <w:szCs w:val="24"/>
        </w:rPr>
        <w:t>いじめの早期発見</w:t>
      </w:r>
    </w:p>
    <w:p w:rsidR="00842FE9" w:rsidRDefault="001A301F" w:rsidP="001A301F">
      <w:pPr>
        <w:overflowPunct w:val="0"/>
        <w:ind w:leftChars="200" w:left="420" w:firstLineChars="100" w:firstLine="220"/>
        <w:textAlignment w:val="baseline"/>
        <w:rPr>
          <w:rFonts w:ascii="ＭＳ 明朝" w:eastAsia="ＭＳ 明朝" w:hAnsi="Times New Roman" w:cs="Times New Roman"/>
          <w:kern w:val="0"/>
          <w:sz w:val="22"/>
          <w:szCs w:val="24"/>
        </w:rPr>
      </w:pPr>
      <w:r w:rsidRPr="001A301F">
        <w:rPr>
          <w:rFonts w:ascii="ＭＳ 明朝" w:eastAsia="ＭＳ 明朝" w:hAnsi="Times New Roman" w:cs="Times New Roman" w:hint="eastAsia"/>
          <w:kern w:val="0"/>
          <w:sz w:val="22"/>
          <w:szCs w:val="24"/>
        </w:rPr>
        <w:t>いじめは大人の目につきにくい時間や場所で発生</w:t>
      </w:r>
      <w:r w:rsidR="00177344">
        <w:rPr>
          <w:rFonts w:ascii="ＭＳ 明朝" w:eastAsia="ＭＳ 明朝" w:hAnsi="Times New Roman" w:cs="Times New Roman" w:hint="eastAsia"/>
          <w:kern w:val="0"/>
          <w:sz w:val="22"/>
          <w:szCs w:val="24"/>
        </w:rPr>
        <w:t>，</w:t>
      </w:r>
      <w:r w:rsidRPr="001A301F">
        <w:rPr>
          <w:rFonts w:ascii="ＭＳ 明朝" w:eastAsia="ＭＳ 明朝" w:hAnsi="Times New Roman" w:cs="Times New Roman" w:hint="eastAsia"/>
          <w:kern w:val="0"/>
          <w:sz w:val="22"/>
          <w:szCs w:val="24"/>
        </w:rPr>
        <w:t>進行するものであり</w:t>
      </w:r>
      <w:r w:rsidR="00177344">
        <w:rPr>
          <w:rFonts w:ascii="ＭＳ 明朝" w:eastAsia="ＭＳ 明朝" w:hAnsi="Times New Roman" w:cs="Times New Roman" w:hint="eastAsia"/>
          <w:kern w:val="0"/>
          <w:sz w:val="22"/>
          <w:szCs w:val="24"/>
        </w:rPr>
        <w:t>，</w:t>
      </w:r>
      <w:r w:rsidRPr="001A301F">
        <w:rPr>
          <w:rFonts w:ascii="ＭＳ 明朝" w:eastAsia="ＭＳ 明朝" w:hAnsi="Times New Roman" w:cs="Times New Roman" w:hint="eastAsia"/>
          <w:kern w:val="0"/>
          <w:sz w:val="22"/>
          <w:szCs w:val="24"/>
        </w:rPr>
        <w:t>遊びやふざけあいを装って行われたりするなど</w:t>
      </w:r>
      <w:r w:rsidR="00177344">
        <w:rPr>
          <w:rFonts w:ascii="ＭＳ 明朝" w:eastAsia="ＭＳ 明朝" w:hAnsi="Times New Roman" w:cs="Times New Roman" w:hint="eastAsia"/>
          <w:kern w:val="0"/>
          <w:sz w:val="22"/>
          <w:szCs w:val="24"/>
        </w:rPr>
        <w:t>，</w:t>
      </w:r>
      <w:r w:rsidRPr="001A301F">
        <w:rPr>
          <w:rFonts w:ascii="ＭＳ 明朝" w:eastAsia="ＭＳ 明朝" w:hAnsi="Times New Roman" w:cs="Times New Roman" w:hint="eastAsia"/>
          <w:kern w:val="0"/>
          <w:sz w:val="22"/>
          <w:szCs w:val="24"/>
        </w:rPr>
        <w:t>大人が判断しにくい形で行われることを認識し</w:t>
      </w:r>
      <w:r w:rsidR="00177344">
        <w:rPr>
          <w:rFonts w:ascii="ＭＳ 明朝" w:eastAsia="ＭＳ 明朝" w:hAnsi="Times New Roman" w:cs="Times New Roman" w:hint="eastAsia"/>
          <w:kern w:val="0"/>
          <w:sz w:val="22"/>
          <w:szCs w:val="24"/>
        </w:rPr>
        <w:t>，</w:t>
      </w:r>
      <w:r w:rsidRPr="001A301F">
        <w:rPr>
          <w:rFonts w:ascii="ＭＳ 明朝" w:eastAsia="ＭＳ 明朝" w:hAnsi="Times New Roman" w:cs="Times New Roman" w:hint="eastAsia"/>
          <w:kern w:val="0"/>
          <w:sz w:val="22"/>
          <w:szCs w:val="24"/>
        </w:rPr>
        <w:t>些細な兆候であってもいじめではないかと疑いを持って積極的に情報収集を行い認知することが必要である。また</w:t>
      </w:r>
      <w:r w:rsidR="00177344">
        <w:rPr>
          <w:rFonts w:ascii="ＭＳ 明朝" w:eastAsia="ＭＳ 明朝" w:hAnsi="Times New Roman" w:cs="Times New Roman" w:hint="eastAsia"/>
          <w:kern w:val="0"/>
          <w:sz w:val="22"/>
          <w:szCs w:val="24"/>
        </w:rPr>
        <w:t>，</w:t>
      </w:r>
      <w:r w:rsidRPr="001A301F">
        <w:rPr>
          <w:rFonts w:ascii="ＭＳ 明朝" w:eastAsia="ＭＳ 明朝" w:hAnsi="Times New Roman" w:cs="Times New Roman" w:hint="eastAsia"/>
          <w:kern w:val="0"/>
          <w:sz w:val="22"/>
          <w:szCs w:val="24"/>
        </w:rPr>
        <w:t>ふざけあいなどのいじめが発生しやすい前段階から指導していくことも重要である。早期発見のための取り組みの具体は以下の通り。</w:t>
      </w:r>
    </w:p>
    <w:p w:rsidR="001A301F" w:rsidRPr="001A301F" w:rsidRDefault="001A301F" w:rsidP="001A301F">
      <w:pPr>
        <w:overflowPunct w:val="0"/>
        <w:ind w:leftChars="200" w:left="420" w:firstLineChars="100" w:firstLine="220"/>
        <w:textAlignment w:val="baseline"/>
        <w:rPr>
          <w:rFonts w:ascii="ＭＳ 明朝" w:eastAsia="ＭＳ 明朝" w:hAnsi="Times New Roman" w:cs="Times New Roman"/>
          <w:kern w:val="0"/>
          <w:sz w:val="22"/>
          <w:szCs w:val="24"/>
        </w:rPr>
      </w:pPr>
      <w:r w:rsidRPr="001A301F">
        <w:rPr>
          <w:rFonts w:ascii="ＭＳ 明朝" w:eastAsia="ＭＳ 明朝" w:hAnsi="Times New Roman" w:cs="Times New Roman" w:hint="eastAsia"/>
          <w:kern w:val="0"/>
          <w:sz w:val="22"/>
          <w:szCs w:val="24"/>
        </w:rPr>
        <w:t>【年間指導計画】</w:t>
      </w:r>
    </w:p>
    <w:p w:rsidR="001A301F" w:rsidRPr="001A301F" w:rsidRDefault="001A301F" w:rsidP="001A301F">
      <w:pPr>
        <w:overflowPunct w:val="0"/>
        <w:ind w:leftChars="200" w:left="420" w:firstLineChars="100" w:firstLine="220"/>
        <w:textAlignment w:val="baseline"/>
        <w:rPr>
          <w:rFonts w:ascii="ＭＳ 明朝" w:eastAsia="ＭＳ 明朝" w:hAnsi="Times New Roman" w:cs="Times New Roman"/>
          <w:kern w:val="0"/>
          <w:sz w:val="22"/>
          <w:szCs w:val="24"/>
        </w:rPr>
      </w:pPr>
      <w:r w:rsidRPr="001A301F">
        <w:rPr>
          <w:rFonts w:ascii="ＭＳ 明朝" w:eastAsia="ＭＳ 明朝" w:hAnsi="Times New Roman" w:cs="Times New Roman" w:hint="eastAsia"/>
          <w:kern w:val="0"/>
          <w:sz w:val="22"/>
          <w:szCs w:val="24"/>
        </w:rPr>
        <w:t>①生徒対象「いじめアンケート」　…月１回</w:t>
      </w:r>
    </w:p>
    <w:p w:rsidR="001A301F" w:rsidRPr="001A301F" w:rsidRDefault="001A301F" w:rsidP="001A301F">
      <w:pPr>
        <w:overflowPunct w:val="0"/>
        <w:ind w:leftChars="200" w:left="420" w:firstLineChars="100" w:firstLine="220"/>
        <w:textAlignment w:val="baseline"/>
        <w:rPr>
          <w:rFonts w:ascii="ＭＳ 明朝" w:eastAsia="ＭＳ 明朝" w:hAnsi="Times New Roman" w:cs="Times New Roman"/>
          <w:kern w:val="0"/>
          <w:sz w:val="22"/>
          <w:szCs w:val="24"/>
        </w:rPr>
      </w:pPr>
      <w:r w:rsidRPr="001A301F">
        <w:rPr>
          <w:rFonts w:ascii="ＭＳ 明朝" w:eastAsia="ＭＳ 明朝" w:hAnsi="Times New Roman" w:cs="Times New Roman" w:hint="eastAsia"/>
          <w:kern w:val="0"/>
          <w:sz w:val="22"/>
          <w:szCs w:val="24"/>
        </w:rPr>
        <w:t>②学級担任による生徒への教育相談　…年６回【学期に２回】</w:t>
      </w:r>
    </w:p>
    <w:p w:rsidR="001A301F" w:rsidRPr="001A301F" w:rsidRDefault="001A301F" w:rsidP="001A301F">
      <w:pPr>
        <w:overflowPunct w:val="0"/>
        <w:ind w:leftChars="200" w:left="420" w:firstLineChars="100" w:firstLine="220"/>
        <w:textAlignment w:val="baseline"/>
        <w:rPr>
          <w:rFonts w:ascii="ＭＳ 明朝" w:eastAsia="ＭＳ 明朝" w:hAnsi="Times New Roman" w:cs="Times New Roman"/>
          <w:kern w:val="0"/>
          <w:sz w:val="22"/>
          <w:szCs w:val="24"/>
        </w:rPr>
      </w:pPr>
      <w:r w:rsidRPr="001A301F">
        <w:rPr>
          <w:rFonts w:ascii="ＭＳ 明朝" w:eastAsia="ＭＳ 明朝" w:hAnsi="Times New Roman" w:cs="Times New Roman" w:hint="eastAsia"/>
          <w:kern w:val="0"/>
          <w:sz w:val="22"/>
          <w:szCs w:val="24"/>
        </w:rPr>
        <w:t>③生徒対象｢ハイパー</w:t>
      </w:r>
      <w:r w:rsidRPr="001A301F">
        <w:rPr>
          <w:rFonts w:ascii="ＭＳ 明朝" w:eastAsia="ＭＳ 明朝" w:hAnsi="Times New Roman" w:cs="Times New Roman"/>
          <w:kern w:val="0"/>
          <w:sz w:val="22"/>
          <w:szCs w:val="24"/>
        </w:rPr>
        <w:t xml:space="preserve">QU｣　　</w:t>
      </w:r>
      <w:r w:rsidRPr="001A301F">
        <w:rPr>
          <w:rFonts w:ascii="ＭＳ 明朝" w:eastAsia="ＭＳ 明朝" w:hAnsi="Times New Roman" w:cs="Times New Roman"/>
          <w:kern w:val="0"/>
          <w:sz w:val="22"/>
          <w:szCs w:val="24"/>
        </w:rPr>
        <w:t>…</w:t>
      </w:r>
      <w:r w:rsidRPr="001A301F">
        <w:rPr>
          <w:rFonts w:ascii="ＭＳ 明朝" w:eastAsia="ＭＳ 明朝" w:hAnsi="Times New Roman" w:cs="Times New Roman"/>
          <w:kern w:val="0"/>
          <w:sz w:val="22"/>
          <w:szCs w:val="24"/>
        </w:rPr>
        <w:t>年２回【６月</w:t>
      </w:r>
      <w:r w:rsidR="00177344">
        <w:rPr>
          <w:rFonts w:ascii="ＭＳ 明朝" w:eastAsia="ＭＳ 明朝" w:hAnsi="Times New Roman" w:cs="Times New Roman"/>
          <w:kern w:val="0"/>
          <w:sz w:val="22"/>
          <w:szCs w:val="24"/>
        </w:rPr>
        <w:t>，</w:t>
      </w:r>
      <w:r w:rsidRPr="001A301F">
        <w:rPr>
          <w:rFonts w:ascii="ＭＳ 明朝" w:eastAsia="ＭＳ 明朝" w:hAnsi="Times New Roman" w:cs="Times New Roman"/>
          <w:kern w:val="0"/>
          <w:sz w:val="22"/>
          <w:szCs w:val="24"/>
        </w:rPr>
        <w:t>11月】</w:t>
      </w:r>
    </w:p>
    <w:p w:rsidR="001A301F" w:rsidRPr="001A301F" w:rsidRDefault="001A301F" w:rsidP="001A301F">
      <w:pPr>
        <w:overflowPunct w:val="0"/>
        <w:ind w:leftChars="200" w:left="420" w:firstLineChars="100" w:firstLine="220"/>
        <w:textAlignment w:val="baseline"/>
        <w:rPr>
          <w:rFonts w:ascii="ＭＳ 明朝" w:eastAsia="ＭＳ 明朝" w:hAnsi="Times New Roman" w:cs="Times New Roman"/>
          <w:kern w:val="0"/>
          <w:sz w:val="22"/>
          <w:szCs w:val="24"/>
        </w:rPr>
      </w:pPr>
      <w:r w:rsidRPr="001A301F">
        <w:rPr>
          <w:rFonts w:ascii="ＭＳ 明朝" w:eastAsia="ＭＳ 明朝" w:hAnsi="Times New Roman" w:cs="Times New Roman" w:hint="eastAsia"/>
          <w:kern w:val="0"/>
          <w:sz w:val="22"/>
          <w:szCs w:val="24"/>
        </w:rPr>
        <w:t>④｢ハイパー</w:t>
      </w:r>
      <w:r w:rsidRPr="001A301F">
        <w:rPr>
          <w:rFonts w:ascii="ＭＳ 明朝" w:eastAsia="ＭＳ 明朝" w:hAnsi="Times New Roman" w:cs="Times New Roman"/>
          <w:kern w:val="0"/>
          <w:sz w:val="22"/>
          <w:szCs w:val="24"/>
        </w:rPr>
        <w:t>QU｣の分析</w:t>
      </w:r>
      <w:r w:rsidR="00177344">
        <w:rPr>
          <w:rFonts w:ascii="ＭＳ 明朝" w:eastAsia="ＭＳ 明朝" w:hAnsi="Times New Roman" w:cs="Times New Roman"/>
          <w:kern w:val="0"/>
          <w:sz w:val="22"/>
          <w:szCs w:val="24"/>
        </w:rPr>
        <w:t>，</w:t>
      </w:r>
      <w:r w:rsidRPr="001A301F">
        <w:rPr>
          <w:rFonts w:ascii="ＭＳ 明朝" w:eastAsia="ＭＳ 明朝" w:hAnsi="Times New Roman" w:cs="Times New Roman"/>
          <w:kern w:val="0"/>
          <w:sz w:val="22"/>
          <w:szCs w:val="24"/>
        </w:rPr>
        <w:t>検証</w:t>
      </w:r>
      <w:r w:rsidR="00177344">
        <w:rPr>
          <w:rFonts w:ascii="ＭＳ 明朝" w:eastAsia="ＭＳ 明朝" w:hAnsi="Times New Roman" w:cs="Times New Roman"/>
          <w:kern w:val="0"/>
          <w:sz w:val="22"/>
          <w:szCs w:val="24"/>
        </w:rPr>
        <w:t>，</w:t>
      </w:r>
      <w:r w:rsidRPr="001A301F">
        <w:rPr>
          <w:rFonts w:ascii="ＭＳ 明朝" w:eastAsia="ＭＳ 明朝" w:hAnsi="Times New Roman" w:cs="Times New Roman"/>
          <w:kern w:val="0"/>
          <w:sz w:val="22"/>
          <w:szCs w:val="24"/>
        </w:rPr>
        <w:t>対策を目的とした全職員による研究会</w:t>
      </w:r>
    </w:p>
    <w:p w:rsidR="001A301F" w:rsidRPr="001A301F" w:rsidRDefault="001A301F" w:rsidP="001A301F">
      <w:pPr>
        <w:overflowPunct w:val="0"/>
        <w:ind w:leftChars="200" w:left="420" w:firstLineChars="100" w:firstLine="220"/>
        <w:textAlignment w:val="baseline"/>
        <w:rPr>
          <w:rFonts w:ascii="ＭＳ 明朝" w:eastAsia="ＭＳ 明朝" w:hAnsi="Times New Roman" w:cs="Times New Roman"/>
          <w:kern w:val="0"/>
          <w:sz w:val="22"/>
          <w:szCs w:val="24"/>
        </w:rPr>
      </w:pPr>
      <w:r w:rsidRPr="001A301F">
        <w:rPr>
          <w:rFonts w:ascii="ＭＳ 明朝" w:eastAsia="ＭＳ 明朝" w:hAnsi="Times New Roman" w:cs="Times New Roman" w:hint="eastAsia"/>
          <w:kern w:val="0"/>
          <w:sz w:val="22"/>
          <w:szCs w:val="24"/>
        </w:rPr>
        <w:t xml:space="preserve">　　　　　　　　　　　　　　　　　　　　　　…年２回【８月</w:t>
      </w:r>
      <w:r w:rsidR="00177344">
        <w:rPr>
          <w:rFonts w:ascii="ＭＳ 明朝" w:eastAsia="ＭＳ 明朝" w:hAnsi="Times New Roman" w:cs="Times New Roman" w:hint="eastAsia"/>
          <w:kern w:val="0"/>
          <w:sz w:val="22"/>
          <w:szCs w:val="24"/>
        </w:rPr>
        <w:t>，</w:t>
      </w:r>
      <w:r w:rsidRPr="001A301F">
        <w:rPr>
          <w:rFonts w:ascii="ＭＳ 明朝" w:eastAsia="ＭＳ 明朝" w:hAnsi="Times New Roman" w:cs="Times New Roman"/>
          <w:kern w:val="0"/>
          <w:sz w:val="22"/>
          <w:szCs w:val="24"/>
        </w:rPr>
        <w:t>1月】</w:t>
      </w:r>
    </w:p>
    <w:p w:rsidR="001A301F" w:rsidRPr="001A301F" w:rsidRDefault="001A301F" w:rsidP="001A301F">
      <w:pPr>
        <w:overflowPunct w:val="0"/>
        <w:ind w:leftChars="200" w:left="420" w:firstLineChars="100" w:firstLine="220"/>
        <w:textAlignment w:val="baseline"/>
        <w:rPr>
          <w:rFonts w:ascii="ＭＳ 明朝" w:eastAsia="ＭＳ 明朝" w:hAnsi="Times New Roman" w:cs="Times New Roman"/>
          <w:kern w:val="0"/>
          <w:sz w:val="22"/>
          <w:szCs w:val="24"/>
        </w:rPr>
      </w:pPr>
      <w:r w:rsidRPr="001A301F">
        <w:rPr>
          <w:rFonts w:ascii="ＭＳ 明朝" w:eastAsia="ＭＳ 明朝" w:hAnsi="Times New Roman" w:cs="Times New Roman" w:hint="eastAsia"/>
          <w:kern w:val="0"/>
          <w:sz w:val="22"/>
          <w:szCs w:val="24"/>
        </w:rPr>
        <w:t>⑤</w:t>
      </w:r>
      <w:r w:rsidRPr="001A301F">
        <w:rPr>
          <w:rFonts w:ascii="ＭＳ 明朝" w:eastAsia="ＭＳ 明朝" w:hAnsi="Times New Roman" w:cs="Times New Roman"/>
          <w:kern w:val="0"/>
          <w:sz w:val="22"/>
          <w:szCs w:val="24"/>
        </w:rPr>
        <w:t>P・学共催人権教育講演会（１２月）の実施</w:t>
      </w:r>
    </w:p>
    <w:p w:rsidR="001A301F" w:rsidRPr="001A301F" w:rsidRDefault="001A301F" w:rsidP="001A301F">
      <w:pPr>
        <w:overflowPunct w:val="0"/>
        <w:ind w:leftChars="200" w:left="420" w:firstLineChars="100" w:firstLine="220"/>
        <w:textAlignment w:val="baseline"/>
        <w:rPr>
          <w:rFonts w:ascii="ＭＳ 明朝" w:eastAsia="ＭＳ 明朝" w:hAnsi="Times New Roman" w:cs="Times New Roman"/>
          <w:kern w:val="0"/>
          <w:sz w:val="22"/>
          <w:szCs w:val="24"/>
        </w:rPr>
      </w:pPr>
      <w:r>
        <w:rPr>
          <w:rFonts w:ascii="ＭＳ 明朝" w:eastAsia="ＭＳ 明朝" w:hAnsi="Times New Roman" w:cs="Times New Roman" w:hint="eastAsia"/>
          <w:kern w:val="0"/>
          <w:sz w:val="22"/>
          <w:szCs w:val="24"/>
        </w:rPr>
        <w:t>⑥</w:t>
      </w:r>
      <w:r w:rsidRPr="001A301F">
        <w:rPr>
          <w:rFonts w:ascii="ＭＳ 明朝" w:eastAsia="ＭＳ 明朝" w:hAnsi="Times New Roman" w:cs="Times New Roman" w:hint="eastAsia"/>
          <w:kern w:val="0"/>
          <w:sz w:val="22"/>
          <w:szCs w:val="24"/>
        </w:rPr>
        <w:t>保護者対象｢いじめ</w:t>
      </w:r>
      <w:r w:rsidR="00177344">
        <w:rPr>
          <w:rFonts w:ascii="ＭＳ 明朝" w:eastAsia="ＭＳ 明朝" w:hAnsi="Times New Roman" w:cs="Times New Roman" w:hint="eastAsia"/>
          <w:kern w:val="0"/>
          <w:sz w:val="22"/>
          <w:szCs w:val="24"/>
        </w:rPr>
        <w:t>，</w:t>
      </w:r>
      <w:r w:rsidRPr="001A301F">
        <w:rPr>
          <w:rFonts w:ascii="ＭＳ 明朝" w:eastAsia="ＭＳ 明朝" w:hAnsi="Times New Roman" w:cs="Times New Roman" w:hint="eastAsia"/>
          <w:kern w:val="0"/>
          <w:sz w:val="22"/>
          <w:szCs w:val="24"/>
        </w:rPr>
        <w:t>体罰等に係るアンケート｣…必要に応じて実施</w:t>
      </w:r>
    </w:p>
    <w:p w:rsidR="001A301F" w:rsidRPr="001A301F" w:rsidRDefault="001A301F" w:rsidP="002857A2">
      <w:pPr>
        <w:overflowPunct w:val="0"/>
        <w:textAlignment w:val="baseline"/>
        <w:rPr>
          <w:rFonts w:ascii="ＭＳ 明朝" w:eastAsia="ＭＳ 明朝" w:hAnsi="ＭＳ 明朝" w:cs="Times New Roman"/>
          <w:kern w:val="0"/>
          <w:sz w:val="24"/>
          <w:szCs w:val="24"/>
        </w:rPr>
      </w:pPr>
    </w:p>
    <w:p w:rsidR="001A301F" w:rsidRPr="001A301F" w:rsidRDefault="001A301F" w:rsidP="002857A2">
      <w:pPr>
        <w:overflowPunct w:val="0"/>
        <w:textAlignment w:val="baseline"/>
        <w:rPr>
          <w:rFonts w:ascii="ＭＳ 明朝" w:eastAsia="ＭＳ 明朝" w:hAnsi="ＭＳ 明朝" w:cs="Times New Roman"/>
          <w:kern w:val="0"/>
          <w:sz w:val="22"/>
          <w:szCs w:val="24"/>
        </w:rPr>
      </w:pPr>
      <w:r w:rsidRPr="001A301F">
        <w:rPr>
          <w:rFonts w:ascii="ＭＳ 明朝" w:eastAsia="ＭＳ 明朝" w:hAnsi="ＭＳ 明朝" w:cs="Times New Roman" w:hint="eastAsia"/>
          <w:kern w:val="0"/>
          <w:sz w:val="22"/>
          <w:szCs w:val="24"/>
        </w:rPr>
        <w:t>（３）いじめへの対処</w:t>
      </w:r>
    </w:p>
    <w:p w:rsidR="001A301F" w:rsidRPr="001A301F" w:rsidRDefault="001A301F" w:rsidP="002857A2">
      <w:pPr>
        <w:overflowPunct w:val="0"/>
        <w:textAlignment w:val="baseline"/>
        <w:rPr>
          <w:rFonts w:ascii="ＭＳ 明朝" w:eastAsia="ＭＳ 明朝" w:hAnsi="ＭＳ 明朝" w:cs="Times New Roman"/>
          <w:kern w:val="0"/>
          <w:sz w:val="24"/>
          <w:szCs w:val="24"/>
        </w:rPr>
      </w:pPr>
    </w:p>
    <w:p w:rsidR="00864F48" w:rsidRPr="00B161D5" w:rsidRDefault="00544702" w:rsidP="00544702">
      <w:pPr>
        <w:overflowPunct w:val="0"/>
        <w:ind w:firstLineChars="100" w:firstLine="241"/>
        <w:textAlignment w:val="baseline"/>
        <w:rPr>
          <w:rFonts w:ascii="ＭＳ Ｐゴシック" w:eastAsia="ＭＳ Ｐゴシック" w:hAnsi="ＭＳ Ｐゴシック" w:cs="ＭＳ ゴシック"/>
          <w:b/>
          <w:color w:val="FF0000"/>
          <w:kern w:val="0"/>
          <w:sz w:val="24"/>
          <w:szCs w:val="24"/>
        </w:rPr>
      </w:pPr>
      <w:r>
        <w:rPr>
          <w:rFonts w:ascii="ＭＳ Ｐゴシック" w:eastAsia="ＭＳ Ｐゴシック" w:hAnsi="ＭＳ Ｐゴシック" w:cs="Times New Roman" w:hint="eastAsia"/>
          <w:b/>
          <w:color w:val="000000"/>
          <w:kern w:val="0"/>
          <w:sz w:val="24"/>
          <w:szCs w:val="24"/>
        </w:rPr>
        <w:t>◇</w:t>
      </w:r>
      <w:r w:rsidR="00E833EE" w:rsidRPr="00B161D5">
        <w:rPr>
          <w:rFonts w:ascii="ＭＳ Ｐゴシック" w:eastAsia="ＭＳ Ｐゴシック" w:hAnsi="ＭＳ Ｐゴシック" w:cs="Times New Roman" w:hint="eastAsia"/>
          <w:b/>
          <w:color w:val="000000"/>
          <w:kern w:val="0"/>
          <w:sz w:val="24"/>
          <w:szCs w:val="24"/>
        </w:rPr>
        <w:t>いじめられている生徒への対応</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6"/>
      </w:tblGrid>
      <w:tr w:rsidR="00E833EE" w:rsidTr="00B161D5">
        <w:trPr>
          <w:trHeight w:val="699"/>
        </w:trPr>
        <w:tc>
          <w:tcPr>
            <w:tcW w:w="10206" w:type="dxa"/>
          </w:tcPr>
          <w:p w:rsidR="00E833EE" w:rsidRPr="002B7C9D" w:rsidRDefault="00544702" w:rsidP="00E833E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①</w:t>
            </w:r>
            <w:r w:rsidR="00265FDC" w:rsidRPr="002B7C9D">
              <w:rPr>
                <w:rFonts w:ascii="ＭＳ 明朝" w:eastAsia="ＭＳ 明朝" w:hAnsi="ＭＳ 明朝" w:cs="Times New Roman" w:hint="eastAsia"/>
                <w:color w:val="000000"/>
                <w:kern w:val="0"/>
                <w:sz w:val="22"/>
                <w:szCs w:val="24"/>
              </w:rPr>
              <w:t xml:space="preserve"> </w:t>
            </w:r>
            <w:r w:rsidR="00E833EE" w:rsidRPr="002B7C9D">
              <w:rPr>
                <w:rFonts w:ascii="ＭＳ 明朝" w:eastAsia="ＭＳ 明朝" w:hAnsi="ＭＳ 明朝" w:cs="Times New Roman" w:hint="eastAsia"/>
                <w:color w:val="000000"/>
                <w:kern w:val="0"/>
                <w:sz w:val="22"/>
                <w:szCs w:val="24"/>
              </w:rPr>
              <w:t>教職員で連携し</w:t>
            </w:r>
            <w:r w:rsidR="00177344">
              <w:rPr>
                <w:rFonts w:ascii="ＭＳ 明朝" w:eastAsia="ＭＳ 明朝" w:hAnsi="ＭＳ 明朝" w:cs="Times New Roman" w:hint="eastAsia"/>
                <w:color w:val="000000"/>
                <w:kern w:val="0"/>
                <w:sz w:val="22"/>
                <w:szCs w:val="24"/>
              </w:rPr>
              <w:t>，</w:t>
            </w:r>
            <w:r w:rsidR="00E833EE" w:rsidRPr="002B7C9D">
              <w:rPr>
                <w:rFonts w:ascii="ＭＳ 明朝" w:eastAsia="ＭＳ 明朝" w:hAnsi="ＭＳ 明朝" w:cs="Times New Roman" w:hint="eastAsia"/>
                <w:color w:val="000000"/>
                <w:kern w:val="0"/>
                <w:sz w:val="22"/>
                <w:szCs w:val="24"/>
              </w:rPr>
              <w:t>いじめを受けた生徒を</w:t>
            </w:r>
            <w:r w:rsidR="00B77DF6" w:rsidRPr="002B7C9D">
              <w:rPr>
                <w:rFonts w:ascii="ＭＳ 明朝" w:eastAsia="ＭＳ 明朝" w:hAnsi="ＭＳ 明朝" w:cs="Times New Roman" w:hint="eastAsia"/>
                <w:color w:val="000000"/>
                <w:kern w:val="0"/>
                <w:sz w:val="22"/>
                <w:szCs w:val="24"/>
              </w:rPr>
              <w:t>徹底して守り通す。</w:t>
            </w:r>
          </w:p>
          <w:p w:rsidR="00A35BA8" w:rsidRPr="002B7C9D" w:rsidRDefault="00A35BA8" w:rsidP="00E833EE">
            <w:pPr>
              <w:overflowPunct w:val="0"/>
              <w:textAlignment w:val="baseline"/>
              <w:rPr>
                <w:rFonts w:ascii="ＭＳ 明朝" w:eastAsia="ＭＳ 明朝" w:hAnsi="ＭＳ 明朝" w:cs="Times New Roman"/>
                <w:color w:val="000000"/>
                <w:kern w:val="0"/>
                <w:sz w:val="22"/>
                <w:szCs w:val="24"/>
              </w:rPr>
            </w:pPr>
          </w:p>
          <w:p w:rsidR="00B77DF6" w:rsidRPr="002B7C9D" w:rsidRDefault="00544702" w:rsidP="00E833E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②</w:t>
            </w:r>
            <w:r w:rsidR="00265FDC" w:rsidRPr="002B7C9D">
              <w:rPr>
                <w:rFonts w:ascii="ＭＳ 明朝" w:eastAsia="ＭＳ 明朝" w:hAnsi="ＭＳ 明朝" w:cs="Times New Roman" w:hint="eastAsia"/>
                <w:color w:val="000000"/>
                <w:kern w:val="0"/>
                <w:sz w:val="22"/>
                <w:szCs w:val="24"/>
              </w:rPr>
              <w:t xml:space="preserve"> </w:t>
            </w:r>
            <w:r w:rsidR="00B77DF6" w:rsidRPr="002B7C9D">
              <w:rPr>
                <w:rFonts w:ascii="ＭＳ 明朝" w:eastAsia="ＭＳ 明朝" w:hAnsi="ＭＳ 明朝" w:cs="Times New Roman" w:hint="eastAsia"/>
                <w:color w:val="000000"/>
                <w:kern w:val="0"/>
                <w:sz w:val="22"/>
                <w:szCs w:val="24"/>
              </w:rPr>
              <w:t>個別に聞き取りを行い</w:t>
            </w:r>
            <w:r w:rsidR="00177344">
              <w:rPr>
                <w:rFonts w:ascii="ＭＳ 明朝" w:eastAsia="ＭＳ 明朝" w:hAnsi="ＭＳ 明朝" w:cs="Times New Roman" w:hint="eastAsia"/>
                <w:color w:val="000000"/>
                <w:kern w:val="0"/>
                <w:sz w:val="22"/>
                <w:szCs w:val="24"/>
              </w:rPr>
              <w:t>，</w:t>
            </w:r>
            <w:r w:rsidR="00B77DF6" w:rsidRPr="002B7C9D">
              <w:rPr>
                <w:rFonts w:ascii="ＭＳ 明朝" w:eastAsia="ＭＳ 明朝" w:hAnsi="ＭＳ 明朝" w:cs="Times New Roman" w:hint="eastAsia"/>
                <w:color w:val="000000"/>
                <w:kern w:val="0"/>
                <w:sz w:val="22"/>
                <w:szCs w:val="24"/>
              </w:rPr>
              <w:t>事実関係について情報を収集する。</w:t>
            </w:r>
          </w:p>
          <w:p w:rsidR="009610C0" w:rsidRPr="002B7C9D" w:rsidRDefault="009610C0" w:rsidP="00E833E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（いつ</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どこで</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だれから</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何があったか</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どんな方法で</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複数か</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どんな気持ちなど）</w:t>
            </w:r>
          </w:p>
          <w:p w:rsidR="009610C0" w:rsidRPr="002B7C9D" w:rsidRDefault="00B77DF6" w:rsidP="002B7C9D">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w:t>
            </w:r>
            <w:r w:rsidR="009610C0" w:rsidRPr="002B7C9D">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いじめ</w:t>
            </w:r>
            <w:r w:rsidR="009610C0" w:rsidRPr="002B7C9D">
              <w:rPr>
                <w:rFonts w:ascii="ＭＳ 明朝" w:eastAsia="ＭＳ 明朝" w:hAnsi="ＭＳ 明朝" w:cs="Times New Roman" w:hint="eastAsia"/>
                <w:color w:val="000000"/>
                <w:kern w:val="0"/>
                <w:sz w:val="22"/>
                <w:szCs w:val="24"/>
              </w:rPr>
              <w:t>を受けた生徒にも責任があるという考え方はあってはならない。「あなたが悪いのではない」</w:t>
            </w:r>
            <w:r w:rsidR="00494E16" w:rsidRPr="002B7C9D">
              <w:rPr>
                <w:rFonts w:ascii="ＭＳ 明朝" w:eastAsia="ＭＳ 明朝" w:hAnsi="ＭＳ 明朝" w:cs="Times New Roman" w:hint="eastAsia"/>
                <w:color w:val="000000"/>
                <w:kern w:val="0"/>
                <w:sz w:val="22"/>
                <w:szCs w:val="24"/>
              </w:rPr>
              <w:t>ことを</w:t>
            </w:r>
            <w:r w:rsidR="00CA0446" w:rsidRPr="002B7C9D">
              <w:rPr>
                <w:rFonts w:ascii="ＭＳ 明朝" w:eastAsia="ＭＳ 明朝" w:hAnsi="ＭＳ 明朝" w:cs="Times New Roman" w:hint="eastAsia"/>
                <w:color w:val="000000"/>
                <w:kern w:val="0"/>
                <w:sz w:val="22"/>
                <w:szCs w:val="24"/>
              </w:rPr>
              <w:t>はっきりと伝える。</w:t>
            </w:r>
          </w:p>
          <w:p w:rsidR="009610C0" w:rsidRPr="002B7C9D" w:rsidRDefault="009610C0" w:rsidP="00E833E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＊安心して話ができる環境づくり</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個人情報の取り扱い等に配慮する。</w:t>
            </w:r>
          </w:p>
          <w:p w:rsidR="009610C0" w:rsidRPr="002B7C9D" w:rsidRDefault="009610C0" w:rsidP="00E833E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＊必要に応じて</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他の生徒に聞き取りやアンケート調査を行い</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情報を収集する。</w:t>
            </w:r>
          </w:p>
          <w:p w:rsidR="00A35BA8" w:rsidRPr="002B7C9D" w:rsidRDefault="00A35BA8" w:rsidP="00E833EE">
            <w:pPr>
              <w:overflowPunct w:val="0"/>
              <w:textAlignment w:val="baseline"/>
              <w:rPr>
                <w:rFonts w:ascii="ＭＳ 明朝" w:eastAsia="ＭＳ 明朝" w:hAnsi="ＭＳ 明朝" w:cs="Times New Roman"/>
                <w:color w:val="000000"/>
                <w:kern w:val="0"/>
                <w:sz w:val="22"/>
                <w:szCs w:val="24"/>
              </w:rPr>
            </w:pPr>
          </w:p>
          <w:p w:rsidR="00A35BA8" w:rsidRPr="002B7C9D" w:rsidRDefault="00544702" w:rsidP="00E833E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③</w:t>
            </w:r>
            <w:r w:rsidR="00265FDC" w:rsidRPr="002B7C9D">
              <w:rPr>
                <w:rFonts w:ascii="ＭＳ 明朝" w:eastAsia="ＭＳ 明朝" w:hAnsi="ＭＳ 明朝" w:cs="Times New Roman" w:hint="eastAsia"/>
                <w:color w:val="000000"/>
                <w:kern w:val="0"/>
                <w:sz w:val="22"/>
                <w:szCs w:val="24"/>
              </w:rPr>
              <w:t xml:space="preserve"> </w:t>
            </w:r>
            <w:r w:rsidR="009610C0" w:rsidRPr="002B7C9D">
              <w:rPr>
                <w:rFonts w:ascii="ＭＳ 明朝" w:eastAsia="ＭＳ 明朝" w:hAnsi="ＭＳ 明朝" w:cs="Times New Roman" w:hint="eastAsia"/>
                <w:color w:val="000000"/>
                <w:kern w:val="0"/>
                <w:sz w:val="22"/>
                <w:szCs w:val="24"/>
              </w:rPr>
              <w:t>本人の意向を尊重しつつ</w:t>
            </w:r>
            <w:r w:rsidR="00177344">
              <w:rPr>
                <w:rFonts w:ascii="ＭＳ 明朝" w:eastAsia="ＭＳ 明朝" w:hAnsi="ＭＳ 明朝" w:cs="Times New Roman" w:hint="eastAsia"/>
                <w:color w:val="000000"/>
                <w:kern w:val="0"/>
                <w:sz w:val="22"/>
                <w:szCs w:val="24"/>
              </w:rPr>
              <w:t>，</w:t>
            </w:r>
            <w:r w:rsidR="009610C0" w:rsidRPr="002B7C9D">
              <w:rPr>
                <w:rFonts w:ascii="ＭＳ 明朝" w:eastAsia="ＭＳ 明朝" w:hAnsi="ＭＳ 明朝" w:cs="Times New Roman" w:hint="eastAsia"/>
                <w:color w:val="000000"/>
                <w:kern w:val="0"/>
                <w:sz w:val="22"/>
                <w:szCs w:val="24"/>
              </w:rPr>
              <w:t>今後の学校の対応について説明する。</w:t>
            </w:r>
          </w:p>
          <w:p w:rsidR="009610C0" w:rsidRPr="002B7C9D" w:rsidRDefault="00544702" w:rsidP="00E833E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④</w:t>
            </w:r>
            <w:r w:rsidR="00265FDC" w:rsidRPr="002B7C9D">
              <w:rPr>
                <w:rFonts w:ascii="ＭＳ 明朝" w:eastAsia="ＭＳ 明朝" w:hAnsi="ＭＳ 明朝" w:cs="Times New Roman" w:hint="eastAsia"/>
                <w:color w:val="000000"/>
                <w:kern w:val="0"/>
                <w:sz w:val="22"/>
                <w:szCs w:val="24"/>
              </w:rPr>
              <w:t xml:space="preserve"> </w:t>
            </w:r>
            <w:r w:rsidR="009610C0" w:rsidRPr="002B7C9D">
              <w:rPr>
                <w:rFonts w:ascii="ＭＳ 明朝" w:eastAsia="ＭＳ 明朝" w:hAnsi="ＭＳ 明朝" w:cs="Times New Roman" w:hint="eastAsia"/>
                <w:color w:val="000000"/>
                <w:kern w:val="0"/>
                <w:sz w:val="22"/>
                <w:szCs w:val="24"/>
              </w:rPr>
              <w:t>継続的な支援を行う。</w:t>
            </w:r>
          </w:p>
          <w:p w:rsidR="009610C0" w:rsidRPr="00B161D5" w:rsidRDefault="009610C0" w:rsidP="00E833EE">
            <w:pPr>
              <w:overflowPunct w:val="0"/>
              <w:textAlignment w:val="baseline"/>
              <w:rPr>
                <w:rFonts w:ascii="ＭＳ Ｐゴシック" w:eastAsia="ＭＳ Ｐゴシック" w:hAnsi="ＭＳ Ｐゴシック" w:cs="Times New Roman"/>
                <w:color w:val="000000"/>
                <w:kern w:val="0"/>
                <w:sz w:val="24"/>
                <w:szCs w:val="24"/>
              </w:rPr>
            </w:pPr>
            <w:r w:rsidRPr="002B7C9D">
              <w:rPr>
                <w:rFonts w:ascii="ＭＳ 明朝" w:eastAsia="ＭＳ 明朝" w:hAnsi="ＭＳ 明朝" w:cs="Times New Roman" w:hint="eastAsia"/>
                <w:color w:val="000000"/>
                <w:kern w:val="0"/>
                <w:sz w:val="22"/>
                <w:szCs w:val="24"/>
              </w:rPr>
              <w:t xml:space="preserve">　＊いじめが解消したと思われる場合でも</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継続して十分な注意を払い</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声かけや見守りを行う。</w:t>
            </w:r>
          </w:p>
        </w:tc>
      </w:tr>
    </w:tbl>
    <w:p w:rsidR="00864F48" w:rsidRDefault="00864F48" w:rsidP="0078615E">
      <w:pPr>
        <w:overflowPunct w:val="0"/>
        <w:textAlignment w:val="baseline"/>
        <w:rPr>
          <w:rFonts w:ascii="ＭＳ 明朝" w:eastAsia="ＭＳ 明朝" w:hAnsi="ＭＳ 明朝" w:cs="Times New Roman"/>
          <w:color w:val="000000"/>
          <w:kern w:val="0"/>
          <w:sz w:val="24"/>
          <w:szCs w:val="24"/>
        </w:rPr>
      </w:pPr>
    </w:p>
    <w:p w:rsidR="00E833EE" w:rsidRPr="00B161D5" w:rsidRDefault="00544702" w:rsidP="009610C0">
      <w:pPr>
        <w:overflowPunct w:val="0"/>
        <w:ind w:firstLineChars="100" w:firstLine="241"/>
        <w:textAlignment w:val="baseline"/>
        <w:rPr>
          <w:rFonts w:ascii="ＭＳ Ｐゴシック" w:eastAsia="ＭＳ Ｐゴシック" w:hAnsi="ＭＳ Ｐゴシック" w:cs="Times New Roman"/>
          <w:b/>
          <w:color w:val="000000"/>
          <w:kern w:val="0"/>
          <w:sz w:val="24"/>
          <w:szCs w:val="24"/>
        </w:rPr>
      </w:pPr>
      <w:r>
        <w:rPr>
          <w:rFonts w:ascii="ＭＳ Ｐゴシック" w:eastAsia="ＭＳ Ｐゴシック" w:hAnsi="ＭＳ Ｐゴシック" w:cs="Times New Roman" w:hint="eastAsia"/>
          <w:b/>
          <w:color w:val="000000"/>
          <w:kern w:val="0"/>
          <w:sz w:val="24"/>
          <w:szCs w:val="24"/>
        </w:rPr>
        <w:t>◇</w:t>
      </w:r>
      <w:r w:rsidR="00E833EE" w:rsidRPr="00B161D5">
        <w:rPr>
          <w:rFonts w:ascii="ＭＳ Ｐゴシック" w:eastAsia="ＭＳ Ｐゴシック" w:hAnsi="ＭＳ Ｐゴシック" w:cs="Times New Roman" w:hint="eastAsia"/>
          <w:b/>
          <w:color w:val="000000"/>
          <w:kern w:val="0"/>
          <w:sz w:val="24"/>
          <w:szCs w:val="24"/>
        </w:rPr>
        <w:t>いじめている生徒への対応</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45"/>
      </w:tblGrid>
      <w:tr w:rsidR="009610C0" w:rsidTr="009610C0">
        <w:trPr>
          <w:trHeight w:val="1591"/>
        </w:trPr>
        <w:tc>
          <w:tcPr>
            <w:tcW w:w="10245" w:type="dxa"/>
          </w:tcPr>
          <w:p w:rsidR="0076405E" w:rsidRPr="002B7C9D" w:rsidRDefault="00544702"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①</w:t>
            </w:r>
            <w:r w:rsidR="0076405E" w:rsidRPr="002B7C9D">
              <w:rPr>
                <w:rFonts w:ascii="ＭＳ 明朝" w:eastAsia="ＭＳ 明朝" w:hAnsi="ＭＳ 明朝" w:cs="Times New Roman" w:hint="eastAsia"/>
                <w:color w:val="000000"/>
                <w:kern w:val="0"/>
                <w:sz w:val="22"/>
                <w:szCs w:val="24"/>
              </w:rPr>
              <w:t xml:space="preserve"> 教職員で連携し</w:t>
            </w:r>
            <w:r w:rsidR="00177344">
              <w:rPr>
                <w:rFonts w:ascii="ＭＳ 明朝" w:eastAsia="ＭＳ 明朝" w:hAnsi="ＭＳ 明朝" w:cs="Times New Roman" w:hint="eastAsia"/>
                <w:color w:val="000000"/>
                <w:kern w:val="0"/>
                <w:sz w:val="22"/>
                <w:szCs w:val="24"/>
              </w:rPr>
              <w:t>，</w:t>
            </w:r>
            <w:r w:rsidR="0076405E" w:rsidRPr="002B7C9D">
              <w:rPr>
                <w:rFonts w:ascii="ＭＳ 明朝" w:eastAsia="ＭＳ 明朝" w:hAnsi="ＭＳ 明朝" w:cs="Times New Roman" w:hint="eastAsia"/>
                <w:color w:val="000000"/>
                <w:kern w:val="0"/>
                <w:sz w:val="22"/>
                <w:szCs w:val="24"/>
              </w:rPr>
              <w:t>いじめを完全にやめさせる。</w:t>
            </w:r>
          </w:p>
          <w:p w:rsidR="00A35BA8" w:rsidRPr="002B7C9D" w:rsidRDefault="00A35BA8" w:rsidP="009610C0">
            <w:pPr>
              <w:overflowPunct w:val="0"/>
              <w:textAlignment w:val="baseline"/>
              <w:rPr>
                <w:rFonts w:ascii="ＭＳ 明朝" w:eastAsia="ＭＳ 明朝" w:hAnsi="ＭＳ 明朝" w:cs="Times New Roman"/>
                <w:color w:val="000000"/>
                <w:kern w:val="0"/>
                <w:sz w:val="22"/>
                <w:szCs w:val="24"/>
              </w:rPr>
            </w:pPr>
          </w:p>
          <w:p w:rsidR="0076405E" w:rsidRPr="002B7C9D" w:rsidRDefault="00544702"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②</w:t>
            </w:r>
            <w:r w:rsidR="0076405E" w:rsidRPr="002B7C9D">
              <w:rPr>
                <w:rFonts w:ascii="ＭＳ 明朝" w:eastAsia="ＭＳ 明朝" w:hAnsi="ＭＳ 明朝" w:cs="Times New Roman" w:hint="eastAsia"/>
                <w:color w:val="000000"/>
                <w:kern w:val="0"/>
                <w:sz w:val="22"/>
                <w:szCs w:val="24"/>
              </w:rPr>
              <w:t xml:space="preserve"> 個別に聞き取りを行い</w:t>
            </w:r>
            <w:r w:rsidR="00177344">
              <w:rPr>
                <w:rFonts w:ascii="ＭＳ 明朝" w:eastAsia="ＭＳ 明朝" w:hAnsi="ＭＳ 明朝" w:cs="Times New Roman" w:hint="eastAsia"/>
                <w:color w:val="000000"/>
                <w:kern w:val="0"/>
                <w:sz w:val="22"/>
                <w:szCs w:val="24"/>
              </w:rPr>
              <w:t>，</w:t>
            </w:r>
            <w:r w:rsidR="0076405E" w:rsidRPr="002B7C9D">
              <w:rPr>
                <w:rFonts w:ascii="ＭＳ 明朝" w:eastAsia="ＭＳ 明朝" w:hAnsi="ＭＳ 明朝" w:cs="Times New Roman" w:hint="eastAsia"/>
                <w:color w:val="000000"/>
                <w:kern w:val="0"/>
                <w:sz w:val="22"/>
                <w:szCs w:val="24"/>
              </w:rPr>
              <w:t>事実関係や動機について情報を収集する。</w:t>
            </w:r>
          </w:p>
          <w:p w:rsidR="0076405E" w:rsidRPr="002B7C9D" w:rsidRDefault="0076405E" w:rsidP="0076405E">
            <w:pPr>
              <w:overflowPunct w:val="0"/>
              <w:ind w:firstLineChars="100" w:firstLine="22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（いつ</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どこで</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だれが</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何があったか</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どんな方法で</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複数か</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どんな気持ちなど）</w:t>
            </w:r>
          </w:p>
          <w:p w:rsidR="0076405E" w:rsidRPr="002B7C9D" w:rsidRDefault="0076405E" w:rsidP="0076405E">
            <w:pPr>
              <w:overflowPunct w:val="0"/>
              <w:ind w:firstLineChars="100" w:firstLine="22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＊必要に応じて</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他の生徒に聞き取りやアンケート調査を行い</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情報を収集する。</w:t>
            </w:r>
          </w:p>
          <w:p w:rsidR="00A35BA8" w:rsidRPr="002B7C9D" w:rsidRDefault="00A35BA8" w:rsidP="009610C0">
            <w:pPr>
              <w:overflowPunct w:val="0"/>
              <w:textAlignment w:val="baseline"/>
              <w:rPr>
                <w:rFonts w:ascii="ＭＳ 明朝" w:eastAsia="ＭＳ 明朝" w:hAnsi="ＭＳ 明朝" w:cs="Times New Roman"/>
                <w:color w:val="000000"/>
                <w:kern w:val="0"/>
                <w:sz w:val="22"/>
                <w:szCs w:val="24"/>
              </w:rPr>
            </w:pPr>
          </w:p>
          <w:p w:rsidR="0076405E" w:rsidRPr="002B7C9D" w:rsidRDefault="00544702"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③</w:t>
            </w:r>
            <w:r w:rsidR="0076405E" w:rsidRPr="002B7C9D">
              <w:rPr>
                <w:rFonts w:ascii="ＭＳ 明朝" w:eastAsia="ＭＳ 明朝" w:hAnsi="ＭＳ 明朝" w:cs="Times New Roman" w:hint="eastAsia"/>
                <w:color w:val="000000"/>
                <w:kern w:val="0"/>
                <w:sz w:val="22"/>
                <w:szCs w:val="24"/>
              </w:rPr>
              <w:t xml:space="preserve"> 学校の対応方針に基づいて</w:t>
            </w:r>
            <w:r w:rsidR="00177344">
              <w:rPr>
                <w:rFonts w:ascii="ＭＳ 明朝" w:eastAsia="ＭＳ 明朝" w:hAnsi="ＭＳ 明朝" w:cs="Times New Roman" w:hint="eastAsia"/>
                <w:color w:val="000000"/>
                <w:kern w:val="0"/>
                <w:sz w:val="22"/>
                <w:szCs w:val="24"/>
              </w:rPr>
              <w:t>，</w:t>
            </w:r>
            <w:r w:rsidR="0076405E" w:rsidRPr="002B7C9D">
              <w:rPr>
                <w:rFonts w:ascii="ＭＳ 明朝" w:eastAsia="ＭＳ 明朝" w:hAnsi="ＭＳ 明朝" w:cs="Times New Roman" w:hint="eastAsia"/>
                <w:color w:val="000000"/>
                <w:kern w:val="0"/>
                <w:sz w:val="22"/>
                <w:szCs w:val="24"/>
              </w:rPr>
              <w:t>本人を指導する。</w:t>
            </w:r>
          </w:p>
          <w:p w:rsidR="0076405E" w:rsidRPr="002B7C9D" w:rsidRDefault="001B3FCB" w:rsidP="002B7C9D">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＊いじめは人格を傷つけ</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生命</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身体または財産を脅かす行為であることを理解させ</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自らの行為の責任を自覚させる。</w:t>
            </w:r>
            <w:r w:rsidR="00843A20" w:rsidRPr="002B7C9D">
              <w:rPr>
                <w:rFonts w:ascii="ＭＳ 明朝" w:eastAsia="ＭＳ 明朝" w:hAnsi="ＭＳ 明朝" w:cs="Times New Roman" w:hint="eastAsia"/>
                <w:color w:val="000000"/>
                <w:kern w:val="0"/>
                <w:sz w:val="22"/>
                <w:szCs w:val="24"/>
              </w:rPr>
              <w:t>またいじめを受けた生徒の心情を考えさせ</w:t>
            </w:r>
            <w:r w:rsidR="00177344">
              <w:rPr>
                <w:rFonts w:ascii="ＭＳ 明朝" w:eastAsia="ＭＳ 明朝" w:hAnsi="ＭＳ 明朝" w:cs="Times New Roman" w:hint="eastAsia"/>
                <w:color w:val="000000"/>
                <w:kern w:val="0"/>
                <w:sz w:val="22"/>
                <w:szCs w:val="24"/>
              </w:rPr>
              <w:t>，</w:t>
            </w:r>
            <w:r w:rsidR="00843A20" w:rsidRPr="002B7C9D">
              <w:rPr>
                <w:rFonts w:ascii="ＭＳ 明朝" w:eastAsia="ＭＳ 明朝" w:hAnsi="ＭＳ 明朝" w:cs="Times New Roman" w:hint="eastAsia"/>
                <w:color w:val="000000"/>
                <w:kern w:val="0"/>
                <w:sz w:val="22"/>
                <w:szCs w:val="24"/>
              </w:rPr>
              <w:t>与えた苦しみや痛みなどに気づかせる。</w:t>
            </w:r>
          </w:p>
          <w:p w:rsidR="0076405E" w:rsidRPr="002B7C9D" w:rsidRDefault="00843A20" w:rsidP="002B7C9D">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＊不満・不安等の訴えを十分聴き</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動機や背景等について多面的に理解するとともに</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いじめを行った生徒の心の内面を理解する。</w:t>
            </w:r>
          </w:p>
          <w:p w:rsidR="00843A20" w:rsidRPr="002B7C9D" w:rsidRDefault="00843A20"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＊関係修復に向け</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謝罪の気持ちを醸</w:t>
            </w:r>
            <w:r w:rsidR="005D0F8C" w:rsidRPr="002B7C9D">
              <w:rPr>
                <w:rFonts w:ascii="ＭＳ 明朝" w:eastAsia="ＭＳ 明朝" w:hAnsi="ＭＳ 明朝" w:cs="Times New Roman" w:hint="eastAsia"/>
                <w:color w:val="000000"/>
                <w:kern w:val="0"/>
                <w:sz w:val="22"/>
                <w:szCs w:val="24"/>
              </w:rPr>
              <w:t>成</w:t>
            </w:r>
            <w:r w:rsidRPr="002B7C9D">
              <w:rPr>
                <w:rFonts w:ascii="ＭＳ 明朝" w:eastAsia="ＭＳ 明朝" w:hAnsi="ＭＳ 明朝" w:cs="Times New Roman" w:hint="eastAsia"/>
                <w:color w:val="000000"/>
                <w:kern w:val="0"/>
                <w:sz w:val="22"/>
                <w:szCs w:val="24"/>
              </w:rPr>
              <w:t>する。</w:t>
            </w:r>
          </w:p>
          <w:p w:rsidR="00843A20" w:rsidRPr="002B7C9D" w:rsidRDefault="00843A20"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＊必要な場合は</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警察等関係機関と連携し対応する。</w:t>
            </w:r>
          </w:p>
          <w:p w:rsidR="00A35BA8" w:rsidRPr="002B7C9D" w:rsidRDefault="00A35BA8" w:rsidP="009610C0">
            <w:pPr>
              <w:overflowPunct w:val="0"/>
              <w:textAlignment w:val="baseline"/>
              <w:rPr>
                <w:rFonts w:ascii="ＭＳ 明朝" w:eastAsia="ＭＳ 明朝" w:hAnsi="ＭＳ 明朝" w:cs="Times New Roman"/>
                <w:color w:val="000000"/>
                <w:kern w:val="0"/>
                <w:sz w:val="22"/>
                <w:szCs w:val="24"/>
              </w:rPr>
            </w:pPr>
          </w:p>
          <w:p w:rsidR="00843A20" w:rsidRPr="002B7C9D" w:rsidRDefault="00544702"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lastRenderedPageBreak/>
              <w:t>④</w:t>
            </w:r>
            <w:r w:rsidR="00843A20" w:rsidRPr="002B7C9D">
              <w:rPr>
                <w:rFonts w:ascii="ＭＳ 明朝" w:eastAsia="ＭＳ 明朝" w:hAnsi="ＭＳ 明朝" w:cs="Times New Roman" w:hint="eastAsia"/>
                <w:color w:val="000000"/>
                <w:kern w:val="0"/>
                <w:sz w:val="22"/>
                <w:szCs w:val="24"/>
              </w:rPr>
              <w:t xml:space="preserve"> 継続的な指導を行う。</w:t>
            </w:r>
          </w:p>
          <w:p w:rsidR="00843A20" w:rsidRPr="002B7C9D" w:rsidRDefault="00843A20" w:rsidP="002B7C9D">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＊学校生活で</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役割や活動の場を与え</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所属感や成就感をもたせるとともに</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教職員との</w:t>
            </w:r>
            <w:r w:rsidR="00B75D1B" w:rsidRPr="002B7C9D">
              <w:rPr>
                <w:rFonts w:ascii="ＭＳ 明朝" w:eastAsia="ＭＳ 明朝" w:hAnsi="ＭＳ 明朝" w:cs="Times New Roman" w:hint="eastAsia"/>
                <w:color w:val="000000"/>
                <w:kern w:val="0"/>
                <w:sz w:val="22"/>
                <w:szCs w:val="24"/>
              </w:rPr>
              <w:t>信頼関係を構築する。</w:t>
            </w:r>
          </w:p>
          <w:p w:rsidR="00B75D1B" w:rsidRPr="00B161D5" w:rsidRDefault="00B75D1B" w:rsidP="0007341F">
            <w:pPr>
              <w:overflowPunct w:val="0"/>
              <w:ind w:left="440" w:hangingChars="200" w:hanging="440"/>
              <w:textAlignment w:val="baseline"/>
              <w:rPr>
                <w:rFonts w:ascii="ＭＳ Ｐゴシック" w:eastAsia="ＭＳ Ｐゴシック" w:hAnsi="ＭＳ Ｐゴシック" w:cs="Times New Roman"/>
                <w:color w:val="000000"/>
                <w:kern w:val="0"/>
                <w:sz w:val="24"/>
                <w:szCs w:val="24"/>
              </w:rPr>
            </w:pPr>
            <w:r w:rsidRPr="002B7C9D">
              <w:rPr>
                <w:rFonts w:ascii="ＭＳ 明朝" w:eastAsia="ＭＳ 明朝" w:hAnsi="ＭＳ 明朝" w:cs="Times New Roman" w:hint="eastAsia"/>
                <w:color w:val="000000"/>
                <w:kern w:val="0"/>
                <w:sz w:val="22"/>
                <w:szCs w:val="24"/>
              </w:rPr>
              <w:t xml:space="preserve">　＊その場の指導に終わることなく</w:t>
            </w:r>
            <w:r w:rsidR="00177344">
              <w:rPr>
                <w:rFonts w:ascii="ＭＳ 明朝" w:eastAsia="ＭＳ 明朝" w:hAnsi="ＭＳ 明朝" w:cs="Times New Roman" w:hint="eastAsia"/>
                <w:color w:val="000000"/>
                <w:kern w:val="0"/>
                <w:sz w:val="22"/>
                <w:szCs w:val="24"/>
              </w:rPr>
              <w:t>，</w:t>
            </w:r>
            <w:r w:rsidR="0007341F">
              <w:rPr>
                <w:rFonts w:ascii="ＭＳ 明朝" w:eastAsia="ＭＳ 明朝" w:hAnsi="ＭＳ 明朝" w:cs="Times New Roman" w:hint="eastAsia"/>
                <w:color w:val="000000"/>
                <w:kern w:val="0"/>
                <w:sz w:val="22"/>
                <w:szCs w:val="24"/>
              </w:rPr>
              <w:t>い</w:t>
            </w:r>
            <w:r w:rsidR="0007341F" w:rsidRPr="0007341F">
              <w:rPr>
                <w:rFonts w:ascii="ＭＳ 明朝" w:eastAsia="ＭＳ 明朝" w:hAnsi="ＭＳ 明朝" w:cs="Times New Roman"/>
                <w:color w:val="000000"/>
                <w:kern w:val="0"/>
                <w:sz w:val="22"/>
                <w:szCs w:val="24"/>
              </w:rPr>
              <w:t>じめに係る行為が止んで</w:t>
            </w:r>
            <w:r w:rsidR="00177344">
              <w:rPr>
                <w:rFonts w:ascii="ＭＳ 明朝" w:eastAsia="ＭＳ 明朝" w:hAnsi="ＭＳ 明朝" w:cs="Times New Roman"/>
                <w:color w:val="000000"/>
                <w:kern w:val="0"/>
                <w:sz w:val="22"/>
                <w:szCs w:val="24"/>
              </w:rPr>
              <w:t>，</w:t>
            </w:r>
            <w:r w:rsidR="0007341F" w:rsidRPr="0007341F">
              <w:rPr>
                <w:rFonts w:ascii="ＭＳ 明朝" w:eastAsia="ＭＳ 明朝" w:hAnsi="ＭＳ 明朝" w:cs="Times New Roman"/>
                <w:color w:val="000000"/>
                <w:kern w:val="0"/>
                <w:sz w:val="22"/>
                <w:szCs w:val="24"/>
              </w:rPr>
              <w:t>３ヶ月を経過し</w:t>
            </w:r>
            <w:r w:rsidR="00177344">
              <w:rPr>
                <w:rFonts w:ascii="ＭＳ 明朝" w:eastAsia="ＭＳ 明朝" w:hAnsi="ＭＳ 明朝" w:cs="Times New Roman" w:hint="eastAsia"/>
                <w:color w:val="000000"/>
                <w:kern w:val="0"/>
                <w:sz w:val="22"/>
                <w:szCs w:val="24"/>
              </w:rPr>
              <w:t>，</w:t>
            </w:r>
            <w:r w:rsidR="0007341F">
              <w:rPr>
                <w:rFonts w:ascii="ＭＳ 明朝" w:eastAsia="ＭＳ 明朝" w:hAnsi="ＭＳ 明朝" w:cs="Times New Roman" w:hint="eastAsia"/>
                <w:color w:val="000000"/>
                <w:kern w:val="0"/>
                <w:sz w:val="22"/>
                <w:szCs w:val="24"/>
              </w:rPr>
              <w:t>い</w:t>
            </w:r>
            <w:r w:rsidR="0007341F" w:rsidRPr="0007341F">
              <w:rPr>
                <w:rFonts w:ascii="ＭＳ 明朝" w:eastAsia="ＭＳ 明朝" w:hAnsi="ＭＳ 明朝" w:cs="Times New Roman"/>
                <w:color w:val="000000"/>
                <w:kern w:val="0"/>
                <w:sz w:val="22"/>
                <w:szCs w:val="24"/>
              </w:rPr>
              <w:t>じめを受けた児童生徒が心身の苦痛を感じ</w:t>
            </w:r>
            <w:r w:rsidRPr="002B7C9D">
              <w:rPr>
                <w:rFonts w:ascii="ＭＳ 明朝" w:eastAsia="ＭＳ 明朝" w:hAnsi="ＭＳ 明朝" w:cs="Times New Roman" w:hint="eastAsia"/>
                <w:color w:val="000000"/>
                <w:kern w:val="0"/>
                <w:sz w:val="22"/>
                <w:szCs w:val="24"/>
              </w:rPr>
              <w:t>なくなるまで継続的に指導する。</w:t>
            </w:r>
          </w:p>
        </w:tc>
      </w:tr>
    </w:tbl>
    <w:p w:rsidR="009610C0" w:rsidRPr="002B7C9D" w:rsidRDefault="009610C0" w:rsidP="009610C0">
      <w:pPr>
        <w:overflowPunct w:val="0"/>
        <w:textAlignment w:val="baseline"/>
        <w:rPr>
          <w:rFonts w:ascii="ＭＳ 明朝" w:eastAsia="ＭＳ 明朝" w:hAnsi="ＭＳ 明朝" w:cs="Times New Roman"/>
          <w:color w:val="000000"/>
          <w:kern w:val="0"/>
          <w:sz w:val="24"/>
          <w:szCs w:val="24"/>
        </w:rPr>
      </w:pPr>
    </w:p>
    <w:p w:rsidR="00E833EE" w:rsidRPr="00B161D5" w:rsidRDefault="00544702" w:rsidP="009610C0">
      <w:pPr>
        <w:overflowPunct w:val="0"/>
        <w:ind w:firstLineChars="100" w:firstLine="241"/>
        <w:textAlignment w:val="baseline"/>
        <w:rPr>
          <w:rFonts w:ascii="ＭＳ Ｐゴシック" w:eastAsia="ＭＳ Ｐゴシック" w:hAnsi="ＭＳ Ｐゴシック" w:cs="Times New Roman"/>
          <w:b/>
          <w:color w:val="000000"/>
          <w:kern w:val="0"/>
          <w:sz w:val="24"/>
          <w:szCs w:val="24"/>
        </w:rPr>
      </w:pPr>
      <w:r>
        <w:rPr>
          <w:rFonts w:ascii="ＭＳ Ｐゴシック" w:eastAsia="ＭＳ Ｐゴシック" w:hAnsi="ＭＳ Ｐゴシック" w:cs="Times New Roman" w:hint="eastAsia"/>
          <w:b/>
          <w:color w:val="000000"/>
          <w:kern w:val="0"/>
          <w:sz w:val="24"/>
          <w:szCs w:val="24"/>
        </w:rPr>
        <w:t>◇</w:t>
      </w:r>
      <w:r w:rsidR="00E833EE" w:rsidRPr="00B161D5">
        <w:rPr>
          <w:rFonts w:ascii="ＭＳ Ｐゴシック" w:eastAsia="ＭＳ Ｐゴシック" w:hAnsi="ＭＳ Ｐゴシック" w:cs="Times New Roman" w:hint="eastAsia"/>
          <w:b/>
          <w:color w:val="000000"/>
          <w:kern w:val="0"/>
          <w:sz w:val="24"/>
          <w:szCs w:val="24"/>
        </w:rPr>
        <w:t>友人</w:t>
      </w:r>
      <w:r w:rsidR="00177344">
        <w:rPr>
          <w:rFonts w:ascii="ＭＳ Ｐゴシック" w:eastAsia="ＭＳ Ｐゴシック" w:hAnsi="ＭＳ Ｐゴシック" w:cs="Times New Roman" w:hint="eastAsia"/>
          <w:b/>
          <w:color w:val="000000"/>
          <w:kern w:val="0"/>
          <w:sz w:val="24"/>
          <w:szCs w:val="24"/>
        </w:rPr>
        <w:t>，</w:t>
      </w:r>
      <w:r w:rsidR="00E833EE" w:rsidRPr="00B161D5">
        <w:rPr>
          <w:rFonts w:ascii="ＭＳ Ｐゴシック" w:eastAsia="ＭＳ Ｐゴシック" w:hAnsi="ＭＳ Ｐゴシック" w:cs="Times New Roman" w:hint="eastAsia"/>
          <w:b/>
          <w:color w:val="000000"/>
          <w:kern w:val="0"/>
          <w:sz w:val="24"/>
          <w:szCs w:val="24"/>
        </w:rPr>
        <w:t>知人（観衆・傍観者）への対応</w:t>
      </w:r>
      <w:r w:rsidR="009610C0" w:rsidRPr="00B161D5">
        <w:rPr>
          <w:rFonts w:ascii="ＭＳ Ｐゴシック" w:eastAsia="ＭＳ Ｐゴシック" w:hAnsi="ＭＳ Ｐゴシック" w:cs="Times New Roman" w:hint="eastAsia"/>
          <w:b/>
          <w:color w:val="000000"/>
          <w:kern w:val="0"/>
          <w:sz w:val="24"/>
          <w:szCs w:val="24"/>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58"/>
      </w:tblGrid>
      <w:tr w:rsidR="009610C0" w:rsidTr="00F47E20">
        <w:trPr>
          <w:trHeight w:val="983"/>
        </w:trPr>
        <w:tc>
          <w:tcPr>
            <w:tcW w:w="10158" w:type="dxa"/>
          </w:tcPr>
          <w:p w:rsidR="0007341F" w:rsidRDefault="0007341F" w:rsidP="002B7C9D">
            <w:pPr>
              <w:overflowPunct w:val="0"/>
              <w:ind w:leftChars="100" w:left="210"/>
              <w:textAlignment w:val="baseline"/>
              <w:rPr>
                <w:rFonts w:ascii="ＭＳ 明朝" w:eastAsia="ＭＳ 明朝" w:hAnsi="ＭＳ 明朝" w:cs="Times New Roman"/>
                <w:color w:val="000000"/>
                <w:kern w:val="0"/>
                <w:sz w:val="22"/>
                <w:szCs w:val="24"/>
              </w:rPr>
            </w:pPr>
            <w:r w:rsidRPr="0007341F">
              <w:rPr>
                <w:rFonts w:ascii="ＭＳ 明朝" w:eastAsia="ＭＳ 明朝" w:hAnsi="ＭＳ 明朝" w:cs="Times New Roman" w:hint="eastAsia"/>
                <w:color w:val="000000"/>
                <w:kern w:val="0"/>
                <w:sz w:val="22"/>
                <w:szCs w:val="24"/>
              </w:rPr>
              <w:t>いじめは</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「被害者（いじめを受けている子ども）」と「加害者（いじめている子ども）」だけの問</w:t>
            </w:r>
          </w:p>
          <w:p w:rsidR="009610C0" w:rsidRPr="002B7C9D" w:rsidRDefault="0007341F" w:rsidP="0007341F">
            <w:pPr>
              <w:overflowPunct w:val="0"/>
              <w:textAlignment w:val="baseline"/>
              <w:rPr>
                <w:rFonts w:ascii="ＭＳ 明朝" w:eastAsia="ＭＳ 明朝" w:hAnsi="ＭＳ 明朝" w:cs="Times New Roman"/>
                <w:color w:val="000000"/>
                <w:kern w:val="0"/>
                <w:sz w:val="22"/>
                <w:szCs w:val="24"/>
              </w:rPr>
            </w:pPr>
            <w:r w:rsidRPr="0007341F">
              <w:rPr>
                <w:rFonts w:ascii="ＭＳ 明朝" w:eastAsia="ＭＳ 明朝" w:hAnsi="ＭＳ 明朝" w:cs="Times New Roman" w:hint="eastAsia"/>
                <w:color w:val="000000"/>
                <w:kern w:val="0"/>
                <w:sz w:val="22"/>
                <w:szCs w:val="24"/>
              </w:rPr>
              <w:t>題ではない。周りではやし立てたり</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喜んで見ていたりする「観衆」や見て見ぬふりをする「傍観者」もいじめを助長する存在である。周りで見ている子どもたちのなかから</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「仲裁者」が現れる</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あるいは直接止めに入らなくても否定的な反応を示せば</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「いじめる子」への抑止力になる。</w:t>
            </w:r>
            <w:r w:rsidR="005D0F8C" w:rsidRPr="002B7C9D">
              <w:rPr>
                <w:rFonts w:ascii="ＭＳ 明朝" w:eastAsia="ＭＳ 明朝" w:hAnsi="ＭＳ 明朝" w:cs="Times New Roman" w:hint="eastAsia"/>
                <w:color w:val="000000"/>
                <w:kern w:val="0"/>
                <w:sz w:val="22"/>
                <w:szCs w:val="24"/>
              </w:rPr>
              <w:t>いじめは全体の問題であり</w:t>
            </w:r>
            <w:r w:rsidR="00177344">
              <w:rPr>
                <w:rFonts w:ascii="ＭＳ 明朝" w:eastAsia="ＭＳ 明朝" w:hAnsi="ＭＳ 明朝" w:cs="Times New Roman" w:hint="eastAsia"/>
                <w:color w:val="000000"/>
                <w:kern w:val="0"/>
                <w:sz w:val="22"/>
                <w:szCs w:val="24"/>
              </w:rPr>
              <w:t>，</w:t>
            </w:r>
            <w:r w:rsidR="005D0F8C" w:rsidRPr="002B7C9D">
              <w:rPr>
                <w:rFonts w:ascii="ＭＳ 明朝" w:eastAsia="ＭＳ 明朝" w:hAnsi="ＭＳ 明朝" w:cs="Times New Roman" w:hint="eastAsia"/>
                <w:color w:val="000000"/>
                <w:kern w:val="0"/>
                <w:sz w:val="22"/>
                <w:szCs w:val="24"/>
              </w:rPr>
              <w:t>「安心できる学校・学級づくり」をみんなで進めるという観点から指導する。</w:t>
            </w:r>
          </w:p>
          <w:p w:rsidR="0007341F" w:rsidRDefault="0007341F" w:rsidP="009610C0">
            <w:pPr>
              <w:overflowPunct w:val="0"/>
              <w:textAlignment w:val="baseline"/>
              <w:rPr>
                <w:rFonts w:ascii="ＭＳ 明朝" w:eastAsia="ＭＳ 明朝" w:hAnsi="ＭＳ 明朝" w:cs="Times New Roman"/>
                <w:color w:val="000000"/>
                <w:kern w:val="0"/>
                <w:sz w:val="22"/>
                <w:szCs w:val="24"/>
              </w:rPr>
            </w:pPr>
          </w:p>
          <w:p w:rsidR="005D0F8C" w:rsidRPr="002B7C9D" w:rsidRDefault="00544702"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①</w:t>
            </w:r>
            <w:r w:rsidR="005D0F8C" w:rsidRPr="002B7C9D">
              <w:rPr>
                <w:rFonts w:ascii="ＭＳ 明朝" w:eastAsia="ＭＳ 明朝" w:hAnsi="ＭＳ 明朝" w:cs="Times New Roman" w:hint="eastAsia"/>
                <w:color w:val="000000"/>
                <w:kern w:val="0"/>
                <w:sz w:val="22"/>
                <w:szCs w:val="24"/>
              </w:rPr>
              <w:t xml:space="preserve"> いじめについての共通理解</w:t>
            </w:r>
          </w:p>
          <w:p w:rsidR="005D0F8C" w:rsidRPr="002B7C9D" w:rsidRDefault="005D0F8C" w:rsidP="002B7C9D">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＊全校集会や学級活動等において教職員がいじめ問題について触れ</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「いじめは人間として絶対に許されない」という雰囲気を学校全体に醸成していく。</w:t>
            </w:r>
          </w:p>
          <w:p w:rsidR="005D0F8C" w:rsidRPr="002B7C9D" w:rsidRDefault="005D0F8C"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＊何がいじめなのかを具体的に列挙して</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目につく場所に掲示する等の対策をとる。</w:t>
            </w:r>
          </w:p>
          <w:p w:rsidR="00A35BA8" w:rsidRPr="002B7C9D" w:rsidRDefault="00A35BA8" w:rsidP="009610C0">
            <w:pPr>
              <w:overflowPunct w:val="0"/>
              <w:textAlignment w:val="baseline"/>
              <w:rPr>
                <w:rFonts w:ascii="ＭＳ 明朝" w:eastAsia="ＭＳ 明朝" w:hAnsi="ＭＳ 明朝" w:cs="Times New Roman"/>
                <w:color w:val="000000"/>
                <w:kern w:val="0"/>
                <w:sz w:val="22"/>
                <w:szCs w:val="24"/>
              </w:rPr>
            </w:pPr>
          </w:p>
          <w:p w:rsidR="00AF1185" w:rsidRPr="002B7C9D" w:rsidRDefault="00544702"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②</w:t>
            </w:r>
            <w:r w:rsidR="00AF1185" w:rsidRPr="002B7C9D">
              <w:rPr>
                <w:rFonts w:ascii="ＭＳ 明朝" w:eastAsia="ＭＳ 明朝" w:hAnsi="ＭＳ 明朝" w:cs="Times New Roman" w:hint="eastAsia"/>
                <w:color w:val="000000"/>
                <w:kern w:val="0"/>
                <w:sz w:val="22"/>
                <w:szCs w:val="24"/>
              </w:rPr>
              <w:t xml:space="preserve"> いじめに向かわない態度・能力の育成</w:t>
            </w:r>
          </w:p>
          <w:p w:rsidR="00A35BA8" w:rsidRPr="002B7C9D" w:rsidRDefault="00A35BA8" w:rsidP="002B7C9D">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＊発達段階に応じて</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生徒がいじめ問題を自分のこととして捉え</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考え</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議論することにより</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正面から向き合うことができるよう</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実践的な取組を行う。</w:t>
            </w:r>
          </w:p>
          <w:p w:rsidR="00F47E20" w:rsidRPr="002B7C9D" w:rsidRDefault="00F47E20" w:rsidP="002B7C9D">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＊「いじめを受ける側にも問題がある」「大人に言いつけることは卑怯である」「いじめを見ているだけなら問題ない」などの考えは誤りであること</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ささいな嫌がらせや意地悪であっても</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相手が苦痛を感じていれば</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深刻な精神的危害になることなどを学ぶ場をつくる。</w:t>
            </w:r>
          </w:p>
          <w:p w:rsidR="00A35BA8" w:rsidRPr="002B7C9D" w:rsidRDefault="00A35BA8" w:rsidP="009610C0">
            <w:pPr>
              <w:overflowPunct w:val="0"/>
              <w:textAlignment w:val="baseline"/>
              <w:rPr>
                <w:rFonts w:ascii="ＭＳ 明朝" w:eastAsia="ＭＳ 明朝" w:hAnsi="ＭＳ 明朝" w:cs="Times New Roman"/>
                <w:color w:val="000000"/>
                <w:kern w:val="0"/>
                <w:sz w:val="22"/>
                <w:szCs w:val="24"/>
              </w:rPr>
            </w:pPr>
          </w:p>
          <w:p w:rsidR="00AF1185" w:rsidRPr="002B7C9D" w:rsidRDefault="00544702"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③</w:t>
            </w:r>
            <w:r w:rsidR="00AF1185" w:rsidRPr="002B7C9D">
              <w:rPr>
                <w:rFonts w:ascii="ＭＳ 明朝" w:eastAsia="ＭＳ 明朝" w:hAnsi="ＭＳ 明朝" w:cs="Times New Roman" w:hint="eastAsia"/>
                <w:color w:val="000000"/>
                <w:kern w:val="0"/>
                <w:sz w:val="22"/>
                <w:szCs w:val="24"/>
              </w:rPr>
              <w:t xml:space="preserve"> 自己有用感や自己肯定感の育成</w:t>
            </w:r>
          </w:p>
          <w:p w:rsidR="00A35BA8" w:rsidRPr="002B7C9D" w:rsidRDefault="00F47E20" w:rsidP="002B7C9D">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＊すべての生徒が</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認められている</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満たされているという思いを抱くことができるよう</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学校教育活動全体</w:t>
            </w:r>
            <w:r w:rsidR="00D95A4C" w:rsidRPr="002B7C9D">
              <w:rPr>
                <w:rFonts w:ascii="ＭＳ 明朝" w:eastAsia="ＭＳ 明朝" w:hAnsi="ＭＳ 明朝" w:cs="Times New Roman" w:hint="eastAsia"/>
                <w:color w:val="000000"/>
                <w:kern w:val="0"/>
                <w:sz w:val="22"/>
                <w:szCs w:val="24"/>
              </w:rPr>
              <w:t>を通じ</w:t>
            </w:r>
            <w:r w:rsidR="00177344">
              <w:rPr>
                <w:rFonts w:ascii="ＭＳ 明朝" w:eastAsia="ＭＳ 明朝" w:hAnsi="ＭＳ 明朝" w:cs="Times New Roman" w:hint="eastAsia"/>
                <w:color w:val="000000"/>
                <w:kern w:val="0"/>
                <w:sz w:val="22"/>
                <w:szCs w:val="24"/>
              </w:rPr>
              <w:t>，</w:t>
            </w:r>
            <w:r w:rsidR="00D95A4C" w:rsidRPr="002B7C9D">
              <w:rPr>
                <w:rFonts w:ascii="ＭＳ 明朝" w:eastAsia="ＭＳ 明朝" w:hAnsi="ＭＳ 明朝" w:cs="Times New Roman" w:hint="eastAsia"/>
                <w:color w:val="000000"/>
                <w:kern w:val="0"/>
                <w:sz w:val="22"/>
                <w:szCs w:val="24"/>
              </w:rPr>
              <w:t>生徒が活躍でき</w:t>
            </w:r>
            <w:r w:rsidR="00177344">
              <w:rPr>
                <w:rFonts w:ascii="ＭＳ 明朝" w:eastAsia="ＭＳ 明朝" w:hAnsi="ＭＳ 明朝" w:cs="Times New Roman" w:hint="eastAsia"/>
                <w:color w:val="000000"/>
                <w:kern w:val="0"/>
                <w:sz w:val="22"/>
                <w:szCs w:val="24"/>
              </w:rPr>
              <w:t>，</w:t>
            </w:r>
            <w:r w:rsidR="00D95A4C" w:rsidRPr="002B7C9D">
              <w:rPr>
                <w:rFonts w:ascii="ＭＳ 明朝" w:eastAsia="ＭＳ 明朝" w:hAnsi="ＭＳ 明朝" w:cs="Times New Roman" w:hint="eastAsia"/>
                <w:color w:val="000000"/>
                <w:kern w:val="0"/>
                <w:sz w:val="22"/>
                <w:szCs w:val="24"/>
              </w:rPr>
              <w:t>認められていると感じる機会を提供し</w:t>
            </w:r>
            <w:r w:rsidR="00177344">
              <w:rPr>
                <w:rFonts w:ascii="ＭＳ 明朝" w:eastAsia="ＭＳ 明朝" w:hAnsi="ＭＳ 明朝" w:cs="Times New Roman" w:hint="eastAsia"/>
                <w:color w:val="000000"/>
                <w:kern w:val="0"/>
                <w:sz w:val="22"/>
                <w:szCs w:val="24"/>
              </w:rPr>
              <w:t>，</w:t>
            </w:r>
            <w:r w:rsidR="00D95A4C" w:rsidRPr="002B7C9D">
              <w:rPr>
                <w:rFonts w:ascii="ＭＳ 明朝" w:eastAsia="ＭＳ 明朝" w:hAnsi="ＭＳ 明朝" w:cs="Times New Roman" w:hint="eastAsia"/>
                <w:color w:val="000000"/>
                <w:kern w:val="0"/>
                <w:sz w:val="22"/>
                <w:szCs w:val="24"/>
              </w:rPr>
              <w:t>生徒の自己有用感を高めるよう</w:t>
            </w:r>
            <w:r w:rsidR="00177344">
              <w:rPr>
                <w:rFonts w:ascii="ＭＳ 明朝" w:eastAsia="ＭＳ 明朝" w:hAnsi="ＭＳ 明朝" w:cs="Times New Roman" w:hint="eastAsia"/>
                <w:color w:val="000000"/>
                <w:kern w:val="0"/>
                <w:sz w:val="22"/>
                <w:szCs w:val="24"/>
              </w:rPr>
              <w:t>努める</w:t>
            </w:r>
            <w:r w:rsidR="00D95A4C" w:rsidRPr="002B7C9D">
              <w:rPr>
                <w:rFonts w:ascii="ＭＳ 明朝" w:eastAsia="ＭＳ 明朝" w:hAnsi="ＭＳ 明朝" w:cs="Times New Roman" w:hint="eastAsia"/>
                <w:color w:val="000000"/>
                <w:kern w:val="0"/>
                <w:sz w:val="22"/>
                <w:szCs w:val="24"/>
              </w:rPr>
              <w:t>。</w:t>
            </w:r>
          </w:p>
          <w:p w:rsidR="00D95A4C" w:rsidRPr="002B7C9D" w:rsidRDefault="00D95A4C" w:rsidP="009610C0">
            <w:pPr>
              <w:overflowPunct w:val="0"/>
              <w:textAlignment w:val="baseline"/>
              <w:rPr>
                <w:rFonts w:ascii="ＭＳ 明朝" w:eastAsia="ＭＳ 明朝" w:hAnsi="ＭＳ 明朝" w:cs="Times New Roman"/>
                <w:color w:val="000000"/>
                <w:kern w:val="0"/>
                <w:sz w:val="22"/>
                <w:szCs w:val="24"/>
              </w:rPr>
            </w:pPr>
          </w:p>
          <w:p w:rsidR="00AF1185" w:rsidRPr="002B7C9D" w:rsidRDefault="00544702"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④</w:t>
            </w:r>
            <w:r w:rsidR="00AF1185" w:rsidRPr="002B7C9D">
              <w:rPr>
                <w:rFonts w:ascii="ＭＳ 明朝" w:eastAsia="ＭＳ 明朝" w:hAnsi="ＭＳ 明朝" w:cs="Times New Roman" w:hint="eastAsia"/>
                <w:color w:val="000000"/>
                <w:kern w:val="0"/>
                <w:sz w:val="22"/>
                <w:szCs w:val="24"/>
              </w:rPr>
              <w:t xml:space="preserve"> 生徒の主体的な取組の推進</w:t>
            </w:r>
          </w:p>
          <w:p w:rsidR="00B161D5" w:rsidRPr="002B7C9D" w:rsidRDefault="00A35BA8" w:rsidP="009610C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＊生徒が自らいじめ問題について学び</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主体的に考え</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いじめの防止を訴えるような取組（生徒</w:t>
            </w:r>
          </w:p>
          <w:p w:rsidR="00A35BA8" w:rsidRPr="00B161D5" w:rsidRDefault="00A35BA8" w:rsidP="00B161D5">
            <w:pPr>
              <w:overflowPunct w:val="0"/>
              <w:ind w:firstLineChars="150" w:firstLine="330"/>
              <w:textAlignment w:val="baseline"/>
              <w:rPr>
                <w:rFonts w:ascii="ＭＳ Ｐゴシック" w:eastAsia="ＭＳ Ｐゴシック" w:hAnsi="ＭＳ Ｐゴシック" w:cs="Times New Roman"/>
                <w:color w:val="000000"/>
                <w:kern w:val="0"/>
                <w:sz w:val="24"/>
                <w:szCs w:val="24"/>
              </w:rPr>
            </w:pPr>
            <w:r w:rsidRPr="002B7C9D">
              <w:rPr>
                <w:rFonts w:ascii="ＭＳ 明朝" w:eastAsia="ＭＳ 明朝" w:hAnsi="ＭＳ 明朝" w:cs="Times New Roman" w:hint="eastAsia"/>
                <w:color w:val="000000"/>
                <w:kern w:val="0"/>
                <w:sz w:val="22"/>
                <w:szCs w:val="24"/>
              </w:rPr>
              <w:t>会によるいじめ撲滅宣言や相談箱の設置など）を推進する。</w:t>
            </w:r>
          </w:p>
        </w:tc>
      </w:tr>
    </w:tbl>
    <w:p w:rsidR="0007341F" w:rsidRDefault="0007341F" w:rsidP="003C1578">
      <w:pPr>
        <w:overflowPunct w:val="0"/>
        <w:ind w:firstLineChars="100" w:firstLine="241"/>
        <w:textAlignment w:val="baseline"/>
        <w:rPr>
          <w:rFonts w:ascii="ＭＳ Ｐゴシック" w:eastAsia="ＭＳ Ｐゴシック" w:hAnsi="ＭＳ Ｐゴシック" w:cs="Times New Roman"/>
          <w:b/>
          <w:color w:val="000000"/>
          <w:kern w:val="0"/>
          <w:sz w:val="24"/>
          <w:szCs w:val="24"/>
        </w:rPr>
      </w:pPr>
    </w:p>
    <w:p w:rsidR="00864F48" w:rsidRPr="00B161D5" w:rsidRDefault="00544702" w:rsidP="003C1578">
      <w:pPr>
        <w:overflowPunct w:val="0"/>
        <w:ind w:firstLineChars="100" w:firstLine="241"/>
        <w:textAlignment w:val="baseline"/>
        <w:rPr>
          <w:rFonts w:ascii="ＭＳ Ｐゴシック" w:eastAsia="ＭＳ Ｐゴシック" w:hAnsi="ＭＳ Ｐゴシック" w:cs="Times New Roman"/>
          <w:b/>
          <w:color w:val="000000"/>
          <w:kern w:val="0"/>
          <w:sz w:val="24"/>
          <w:szCs w:val="24"/>
        </w:rPr>
      </w:pPr>
      <w:r>
        <w:rPr>
          <w:rFonts w:ascii="ＭＳ Ｐゴシック" w:eastAsia="ＭＳ Ｐゴシック" w:hAnsi="ＭＳ Ｐゴシック" w:cs="Times New Roman" w:hint="eastAsia"/>
          <w:b/>
          <w:color w:val="000000"/>
          <w:kern w:val="0"/>
          <w:sz w:val="24"/>
          <w:szCs w:val="24"/>
        </w:rPr>
        <w:t>◇</w:t>
      </w:r>
      <w:r w:rsidR="00E833EE" w:rsidRPr="00B161D5">
        <w:rPr>
          <w:rFonts w:ascii="ＭＳ Ｐゴシック" w:eastAsia="ＭＳ Ｐゴシック" w:hAnsi="ＭＳ Ｐゴシック" w:cs="Times New Roman" w:hint="eastAsia"/>
          <w:b/>
          <w:color w:val="000000"/>
          <w:kern w:val="0"/>
          <w:sz w:val="24"/>
          <w:szCs w:val="24"/>
        </w:rPr>
        <w:t>保護者及び関係機関との連携</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92"/>
      </w:tblGrid>
      <w:tr w:rsidR="009610C0" w:rsidTr="009610C0">
        <w:trPr>
          <w:trHeight w:val="1851"/>
        </w:trPr>
        <w:tc>
          <w:tcPr>
            <w:tcW w:w="10192" w:type="dxa"/>
          </w:tcPr>
          <w:p w:rsidR="00265FDC" w:rsidRPr="00B161D5" w:rsidRDefault="00265FDC" w:rsidP="0078615E">
            <w:pPr>
              <w:overflowPunct w:val="0"/>
              <w:textAlignment w:val="baseline"/>
              <w:rPr>
                <w:rFonts w:ascii="ＭＳ Ｐゴシック" w:eastAsia="ＭＳ Ｐゴシック" w:hAnsi="ＭＳ Ｐゴシック" w:cs="Times New Roman"/>
                <w:b/>
                <w:color w:val="000000"/>
                <w:kern w:val="0"/>
                <w:sz w:val="24"/>
                <w:szCs w:val="24"/>
              </w:rPr>
            </w:pPr>
            <w:r w:rsidRPr="00B161D5">
              <w:rPr>
                <w:rFonts w:ascii="ＭＳ Ｐゴシック" w:eastAsia="ＭＳ Ｐゴシック" w:hAnsi="ＭＳ Ｐゴシック" w:cs="Times New Roman" w:hint="eastAsia"/>
                <w:b/>
                <w:color w:val="000000"/>
                <w:kern w:val="0"/>
                <w:sz w:val="24"/>
                <w:szCs w:val="24"/>
              </w:rPr>
              <w:t>・いじめを受けた生徒の保護者</w:t>
            </w:r>
          </w:p>
          <w:p w:rsidR="00265FDC" w:rsidRPr="002B7C9D" w:rsidRDefault="00544702" w:rsidP="00B51975">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①</w:t>
            </w:r>
            <w:r w:rsidR="00265FDC" w:rsidRPr="002B7C9D">
              <w:rPr>
                <w:rFonts w:ascii="ＭＳ 明朝" w:eastAsia="ＭＳ 明朝" w:hAnsi="ＭＳ 明朝" w:cs="Times New Roman" w:hint="eastAsia"/>
                <w:color w:val="000000"/>
                <w:kern w:val="0"/>
                <w:sz w:val="22"/>
                <w:szCs w:val="24"/>
              </w:rPr>
              <w:t xml:space="preserve"> 事実関係を聴取したら</w:t>
            </w:r>
            <w:r w:rsidR="00177344">
              <w:rPr>
                <w:rFonts w:ascii="ＭＳ 明朝" w:eastAsia="ＭＳ 明朝" w:hAnsi="ＭＳ 明朝" w:cs="Times New Roman" w:hint="eastAsia"/>
                <w:color w:val="000000"/>
                <w:kern w:val="0"/>
                <w:sz w:val="22"/>
                <w:szCs w:val="24"/>
              </w:rPr>
              <w:t>，</w:t>
            </w:r>
            <w:r w:rsidR="00265FDC" w:rsidRPr="002B7C9D">
              <w:rPr>
                <w:rFonts w:ascii="ＭＳ 明朝" w:eastAsia="ＭＳ 明朝" w:hAnsi="ＭＳ 明朝" w:cs="Times New Roman" w:hint="eastAsia"/>
                <w:color w:val="000000"/>
                <w:kern w:val="0"/>
                <w:sz w:val="22"/>
                <w:szCs w:val="24"/>
              </w:rPr>
              <w:t>迅速に保護者に連絡する。</w:t>
            </w:r>
          </w:p>
          <w:p w:rsidR="00265FDC" w:rsidRPr="002B7C9D" w:rsidRDefault="00265FDC" w:rsidP="0078615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＊情報を適切に提供する。</w:t>
            </w:r>
          </w:p>
          <w:p w:rsidR="00265FDC" w:rsidRPr="002B7C9D" w:rsidRDefault="00265FDC" w:rsidP="00265FDC">
            <w:pPr>
              <w:overflowPunct w:val="0"/>
              <w:ind w:firstLineChars="100" w:firstLine="22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＊徹底して守り通すことや秘密を守ることを伝え</w:t>
            </w:r>
            <w:r w:rsidR="00177344">
              <w:rPr>
                <w:rFonts w:ascii="ＭＳ 明朝" w:eastAsia="ＭＳ 明朝" w:hAnsi="ＭＳ 明朝" w:cs="Times New Roman" w:hint="eastAsia"/>
                <w:color w:val="000000"/>
                <w:kern w:val="0"/>
                <w:sz w:val="22"/>
                <w:szCs w:val="24"/>
              </w:rPr>
              <w:t>，</w:t>
            </w:r>
            <w:r w:rsidR="003C1578" w:rsidRPr="002B7C9D">
              <w:rPr>
                <w:rFonts w:ascii="ＭＳ 明朝" w:eastAsia="ＭＳ 明朝" w:hAnsi="ＭＳ 明朝" w:cs="Times New Roman" w:hint="eastAsia"/>
                <w:color w:val="000000"/>
                <w:kern w:val="0"/>
                <w:sz w:val="22"/>
                <w:szCs w:val="24"/>
              </w:rPr>
              <w:t>できる限り不安を取り除く。</w:t>
            </w:r>
          </w:p>
          <w:p w:rsidR="00265FDC" w:rsidRPr="002B7C9D" w:rsidRDefault="00265FDC" w:rsidP="0078615E">
            <w:pPr>
              <w:overflowPunct w:val="0"/>
              <w:textAlignment w:val="baseline"/>
              <w:rPr>
                <w:rFonts w:ascii="ＭＳ 明朝" w:eastAsia="ＭＳ 明朝" w:hAnsi="ＭＳ 明朝" w:cs="Times New Roman"/>
                <w:color w:val="000000"/>
                <w:kern w:val="0"/>
                <w:sz w:val="22"/>
                <w:szCs w:val="24"/>
              </w:rPr>
            </w:pPr>
          </w:p>
          <w:p w:rsidR="00265FDC" w:rsidRPr="002B7C9D" w:rsidRDefault="00544702" w:rsidP="00B51975">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②</w:t>
            </w:r>
            <w:r w:rsidR="00265FDC" w:rsidRPr="002B7C9D">
              <w:rPr>
                <w:rFonts w:ascii="ＭＳ 明朝" w:eastAsia="ＭＳ 明朝" w:hAnsi="ＭＳ 明朝" w:cs="Times New Roman" w:hint="eastAsia"/>
                <w:color w:val="000000"/>
                <w:kern w:val="0"/>
                <w:sz w:val="22"/>
                <w:szCs w:val="24"/>
              </w:rPr>
              <w:t xml:space="preserve"> 保護者の心情を理解する。</w:t>
            </w:r>
          </w:p>
          <w:p w:rsidR="00265FDC" w:rsidRPr="002B7C9D" w:rsidRDefault="00265FDC" w:rsidP="0078615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＊絶対に先入観や憶測で対処しない。</w:t>
            </w:r>
          </w:p>
          <w:p w:rsidR="00265FDC" w:rsidRPr="002B7C9D" w:rsidRDefault="00265FDC" w:rsidP="002B7C9D">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＊いじめを行った側への怒りや不安を傾聴し</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いじめを行った生徒やその保護者の受け止めの様子や謝罪の意向等を伝える。</w:t>
            </w:r>
          </w:p>
          <w:p w:rsidR="00B51975" w:rsidRPr="002B7C9D" w:rsidRDefault="00B51975" w:rsidP="0078615E">
            <w:pPr>
              <w:overflowPunct w:val="0"/>
              <w:textAlignment w:val="baseline"/>
              <w:rPr>
                <w:rFonts w:ascii="ＭＳ 明朝" w:eastAsia="ＭＳ 明朝" w:hAnsi="ＭＳ 明朝" w:cs="Times New Roman"/>
                <w:color w:val="000000"/>
                <w:kern w:val="0"/>
                <w:sz w:val="22"/>
                <w:szCs w:val="24"/>
              </w:rPr>
            </w:pPr>
          </w:p>
          <w:p w:rsidR="00B51975" w:rsidRPr="002B7C9D" w:rsidRDefault="00544702" w:rsidP="00B51975">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③</w:t>
            </w:r>
            <w:r w:rsidR="00B51975" w:rsidRPr="002B7C9D">
              <w:rPr>
                <w:rFonts w:ascii="ＭＳ 明朝" w:eastAsia="ＭＳ 明朝" w:hAnsi="ＭＳ 明朝" w:cs="Times New Roman" w:hint="eastAsia"/>
                <w:color w:val="000000"/>
                <w:kern w:val="0"/>
                <w:sz w:val="22"/>
                <w:szCs w:val="24"/>
              </w:rPr>
              <w:t xml:space="preserve"> </w:t>
            </w:r>
            <w:r w:rsidR="00264CE5" w:rsidRPr="002B7C9D">
              <w:rPr>
                <w:rFonts w:ascii="ＭＳ 明朝" w:eastAsia="ＭＳ 明朝" w:hAnsi="ＭＳ 明朝" w:cs="Times New Roman" w:hint="eastAsia"/>
                <w:color w:val="000000"/>
                <w:kern w:val="0"/>
                <w:sz w:val="22"/>
                <w:szCs w:val="24"/>
              </w:rPr>
              <w:t>今後の学校の対応について説明し</w:t>
            </w:r>
            <w:r w:rsidR="00177344">
              <w:rPr>
                <w:rFonts w:ascii="ＭＳ 明朝" w:eastAsia="ＭＳ 明朝" w:hAnsi="ＭＳ 明朝" w:cs="Times New Roman" w:hint="eastAsia"/>
                <w:color w:val="000000"/>
                <w:kern w:val="0"/>
                <w:sz w:val="22"/>
                <w:szCs w:val="24"/>
              </w:rPr>
              <w:t>，</w:t>
            </w:r>
            <w:r w:rsidR="00264CE5" w:rsidRPr="002B7C9D">
              <w:rPr>
                <w:rFonts w:ascii="ＭＳ 明朝" w:eastAsia="ＭＳ 明朝" w:hAnsi="ＭＳ 明朝" w:cs="Times New Roman" w:hint="eastAsia"/>
                <w:color w:val="000000"/>
                <w:kern w:val="0"/>
                <w:sz w:val="22"/>
                <w:szCs w:val="24"/>
              </w:rPr>
              <w:t>意向を聞き取る。</w:t>
            </w:r>
          </w:p>
          <w:p w:rsidR="00634EC9" w:rsidRPr="002B7C9D" w:rsidRDefault="002435D4" w:rsidP="00B51975">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＊学校の対応について説明し</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理解や協力を得る。</w:t>
            </w:r>
          </w:p>
          <w:p w:rsidR="002435D4" w:rsidRPr="002B7C9D" w:rsidRDefault="002435D4" w:rsidP="00B51975">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＊いじめを受けた生徒やその保護者がどのような対応を望んでいるのか意向を聞き取る。</w:t>
            </w:r>
          </w:p>
          <w:p w:rsidR="00264CE5" w:rsidRPr="002B7C9D" w:rsidRDefault="00544702" w:rsidP="00B51975">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lastRenderedPageBreak/>
              <w:t>④</w:t>
            </w:r>
            <w:r w:rsidR="00264CE5" w:rsidRPr="002B7C9D">
              <w:rPr>
                <w:rFonts w:ascii="ＭＳ 明朝" w:eastAsia="ＭＳ 明朝" w:hAnsi="ＭＳ 明朝" w:cs="Times New Roman" w:hint="eastAsia"/>
                <w:color w:val="000000"/>
                <w:kern w:val="0"/>
                <w:sz w:val="22"/>
                <w:szCs w:val="24"/>
              </w:rPr>
              <w:t xml:space="preserve"> 学校と保護者がともにいじめの解消に向けて支援するという姿勢を示す。</w:t>
            </w:r>
          </w:p>
          <w:p w:rsidR="002435D4" w:rsidRPr="002B7C9D" w:rsidRDefault="002435D4" w:rsidP="002B7C9D">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＊学校や家庭でのよい点を認め</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励まし</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自信を与える。また生徒自身の自己理解を深め</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自立への支援を行う。</w:t>
            </w:r>
          </w:p>
          <w:p w:rsidR="002435D4" w:rsidRPr="002B7C9D" w:rsidRDefault="002435D4" w:rsidP="00D70AD0">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＊いじめを受けた生徒が抱える問題など</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背景にも目を向け</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必要に応じてスクールカウンセラーやスクールソーシャルワーカー等との連携も視野に入れて対応し</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心理的ケアを十分に行う。</w:t>
            </w:r>
          </w:p>
          <w:p w:rsidR="002435D4" w:rsidRPr="00D70AD0" w:rsidRDefault="002435D4" w:rsidP="00B51975">
            <w:pPr>
              <w:overflowPunct w:val="0"/>
              <w:textAlignment w:val="baseline"/>
              <w:rPr>
                <w:rFonts w:ascii="ＭＳ 明朝" w:eastAsia="ＭＳ 明朝" w:hAnsi="ＭＳ 明朝" w:cs="Times New Roman"/>
                <w:color w:val="000000"/>
                <w:kern w:val="0"/>
                <w:sz w:val="22"/>
                <w:szCs w:val="24"/>
              </w:rPr>
            </w:pPr>
          </w:p>
          <w:p w:rsidR="00264CE5" w:rsidRPr="002B7C9D" w:rsidRDefault="00544702" w:rsidP="00B51975">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⑤</w:t>
            </w:r>
            <w:r w:rsidR="00264CE5" w:rsidRPr="002B7C9D">
              <w:rPr>
                <w:rFonts w:ascii="ＭＳ 明朝" w:eastAsia="ＭＳ 明朝" w:hAnsi="ＭＳ 明朝" w:cs="Times New Roman" w:hint="eastAsia"/>
                <w:color w:val="000000"/>
                <w:kern w:val="0"/>
                <w:sz w:val="22"/>
                <w:szCs w:val="24"/>
              </w:rPr>
              <w:t xml:space="preserve"> 継続的な連絡を行う。</w:t>
            </w:r>
          </w:p>
          <w:p w:rsidR="0076405E" w:rsidRPr="002B7C9D" w:rsidRDefault="002435D4" w:rsidP="0078615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＊対応の経過や進捗状況</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学校での生徒の様子等を保護者に随時</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説明</w:t>
            </w:r>
            <w:r w:rsidR="0076405E" w:rsidRPr="002B7C9D">
              <w:rPr>
                <w:rFonts w:ascii="ＭＳ 明朝" w:eastAsia="ＭＳ 明朝" w:hAnsi="ＭＳ 明朝" w:cs="Times New Roman" w:hint="eastAsia"/>
                <w:color w:val="000000"/>
                <w:kern w:val="0"/>
                <w:sz w:val="22"/>
                <w:szCs w:val="24"/>
              </w:rPr>
              <w:t>し</w:t>
            </w:r>
            <w:r w:rsidR="00177344">
              <w:rPr>
                <w:rFonts w:ascii="ＭＳ 明朝" w:eastAsia="ＭＳ 明朝" w:hAnsi="ＭＳ 明朝" w:cs="Times New Roman" w:hint="eastAsia"/>
                <w:color w:val="000000"/>
                <w:kern w:val="0"/>
                <w:sz w:val="22"/>
                <w:szCs w:val="24"/>
              </w:rPr>
              <w:t>，</w:t>
            </w:r>
            <w:r w:rsidR="0076405E" w:rsidRPr="002B7C9D">
              <w:rPr>
                <w:rFonts w:ascii="ＭＳ 明朝" w:eastAsia="ＭＳ 明朝" w:hAnsi="ＭＳ 明朝" w:cs="Times New Roman" w:hint="eastAsia"/>
                <w:color w:val="000000"/>
                <w:kern w:val="0"/>
                <w:sz w:val="22"/>
                <w:szCs w:val="24"/>
              </w:rPr>
              <w:t>信頼関係を構築する。</w:t>
            </w:r>
          </w:p>
          <w:p w:rsidR="002435D4" w:rsidRPr="00D70AD0" w:rsidRDefault="002435D4" w:rsidP="0078615E">
            <w:pPr>
              <w:overflowPunct w:val="0"/>
              <w:textAlignment w:val="baseline"/>
              <w:rPr>
                <w:rFonts w:ascii="ＭＳ 明朝" w:eastAsia="ＭＳ 明朝" w:hAnsi="ＭＳ 明朝" w:cs="Times New Roman"/>
                <w:color w:val="000000"/>
                <w:kern w:val="0"/>
                <w:sz w:val="22"/>
                <w:szCs w:val="24"/>
              </w:rPr>
            </w:pPr>
          </w:p>
          <w:p w:rsidR="00265FDC" w:rsidRPr="00B161D5" w:rsidRDefault="00B51975" w:rsidP="0078615E">
            <w:pPr>
              <w:overflowPunct w:val="0"/>
              <w:textAlignment w:val="baseline"/>
              <w:rPr>
                <w:rFonts w:ascii="ＭＳ Ｐゴシック" w:eastAsia="ＭＳ Ｐゴシック" w:hAnsi="ＭＳ Ｐゴシック" w:cs="Times New Roman"/>
                <w:b/>
                <w:color w:val="000000"/>
                <w:kern w:val="0"/>
                <w:sz w:val="24"/>
                <w:szCs w:val="24"/>
              </w:rPr>
            </w:pPr>
            <w:r w:rsidRPr="00B161D5">
              <w:rPr>
                <w:rFonts w:ascii="ＭＳ Ｐゴシック" w:eastAsia="ＭＳ Ｐゴシック" w:hAnsi="ＭＳ Ｐゴシック" w:cs="Times New Roman" w:hint="eastAsia"/>
                <w:b/>
                <w:color w:val="000000"/>
                <w:kern w:val="0"/>
                <w:sz w:val="24"/>
                <w:szCs w:val="24"/>
              </w:rPr>
              <w:t>・</w:t>
            </w:r>
            <w:r w:rsidR="00265FDC" w:rsidRPr="00B161D5">
              <w:rPr>
                <w:rFonts w:ascii="ＭＳ Ｐゴシック" w:eastAsia="ＭＳ Ｐゴシック" w:hAnsi="ＭＳ Ｐゴシック" w:cs="Times New Roman" w:hint="eastAsia"/>
                <w:b/>
                <w:color w:val="000000"/>
                <w:kern w:val="0"/>
                <w:sz w:val="24"/>
                <w:szCs w:val="24"/>
              </w:rPr>
              <w:t>いじめを行った生徒の保護者</w:t>
            </w:r>
          </w:p>
          <w:p w:rsidR="00265FDC" w:rsidRPr="002B7C9D" w:rsidRDefault="00544702" w:rsidP="0078615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①</w:t>
            </w:r>
            <w:r w:rsidR="00890FE2" w:rsidRPr="002B7C9D">
              <w:rPr>
                <w:rFonts w:ascii="ＭＳ 明朝" w:eastAsia="ＭＳ 明朝" w:hAnsi="ＭＳ 明朝" w:cs="Times New Roman" w:hint="eastAsia"/>
                <w:color w:val="000000"/>
                <w:kern w:val="0"/>
                <w:sz w:val="22"/>
                <w:szCs w:val="24"/>
              </w:rPr>
              <w:t xml:space="preserve"> </w:t>
            </w:r>
            <w:r w:rsidR="000B4EAD" w:rsidRPr="002B7C9D">
              <w:rPr>
                <w:rFonts w:ascii="ＭＳ 明朝" w:eastAsia="ＭＳ 明朝" w:hAnsi="ＭＳ 明朝" w:cs="Times New Roman" w:hint="eastAsia"/>
                <w:color w:val="000000"/>
                <w:kern w:val="0"/>
                <w:sz w:val="22"/>
                <w:szCs w:val="24"/>
              </w:rPr>
              <w:t>事実関係を聴取したら</w:t>
            </w:r>
            <w:r w:rsidR="00177344">
              <w:rPr>
                <w:rFonts w:ascii="ＭＳ 明朝" w:eastAsia="ＭＳ 明朝" w:hAnsi="ＭＳ 明朝" w:cs="Times New Roman" w:hint="eastAsia"/>
                <w:color w:val="000000"/>
                <w:kern w:val="0"/>
                <w:sz w:val="22"/>
                <w:szCs w:val="24"/>
              </w:rPr>
              <w:t>，</w:t>
            </w:r>
            <w:r w:rsidR="000B4EAD" w:rsidRPr="002B7C9D">
              <w:rPr>
                <w:rFonts w:ascii="ＭＳ 明朝" w:eastAsia="ＭＳ 明朝" w:hAnsi="ＭＳ 明朝" w:cs="Times New Roman" w:hint="eastAsia"/>
                <w:color w:val="000000"/>
                <w:kern w:val="0"/>
                <w:sz w:val="22"/>
                <w:szCs w:val="24"/>
              </w:rPr>
              <w:t>迅速に保護者に連絡する。</w:t>
            </w:r>
          </w:p>
          <w:p w:rsidR="000B4EAD" w:rsidRPr="002B7C9D" w:rsidRDefault="000B4EAD" w:rsidP="0078615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＊憶測で話をしない。</w:t>
            </w:r>
          </w:p>
          <w:p w:rsidR="000B4EAD" w:rsidRPr="002B7C9D" w:rsidRDefault="000B4EAD" w:rsidP="0078615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＊問題とは直接関係のないことまで話を広げない。</w:t>
            </w:r>
          </w:p>
          <w:p w:rsidR="00C82E86" w:rsidRPr="002B7C9D" w:rsidRDefault="00C82E86" w:rsidP="0078615E">
            <w:pPr>
              <w:overflowPunct w:val="0"/>
              <w:textAlignment w:val="baseline"/>
              <w:rPr>
                <w:rFonts w:ascii="ＭＳ 明朝" w:eastAsia="ＭＳ 明朝" w:hAnsi="ＭＳ 明朝" w:cs="Times New Roman"/>
                <w:color w:val="000000"/>
                <w:kern w:val="0"/>
                <w:sz w:val="22"/>
                <w:szCs w:val="24"/>
              </w:rPr>
            </w:pPr>
          </w:p>
          <w:p w:rsidR="000B4EAD" w:rsidRPr="002B7C9D" w:rsidRDefault="00544702" w:rsidP="0078615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②</w:t>
            </w:r>
            <w:r w:rsidR="000B4EAD" w:rsidRPr="002B7C9D">
              <w:rPr>
                <w:rFonts w:ascii="ＭＳ 明朝" w:eastAsia="ＭＳ 明朝" w:hAnsi="ＭＳ 明朝" w:cs="Times New Roman" w:hint="eastAsia"/>
                <w:color w:val="000000"/>
                <w:kern w:val="0"/>
                <w:sz w:val="22"/>
                <w:szCs w:val="24"/>
              </w:rPr>
              <w:t xml:space="preserve"> 保護者の心情を理解する。</w:t>
            </w:r>
          </w:p>
          <w:p w:rsidR="000B4EAD" w:rsidRPr="002B7C9D" w:rsidRDefault="000B4EAD" w:rsidP="0078615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＊子どものよさを認め</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保護者の苦労も十分ねぎらいながら対応する。</w:t>
            </w:r>
          </w:p>
          <w:p w:rsidR="00C82E86" w:rsidRPr="002B7C9D" w:rsidRDefault="00C82E86" w:rsidP="0078615E">
            <w:pPr>
              <w:overflowPunct w:val="0"/>
              <w:textAlignment w:val="baseline"/>
              <w:rPr>
                <w:rFonts w:ascii="ＭＳ 明朝" w:eastAsia="ＭＳ 明朝" w:hAnsi="ＭＳ 明朝" w:cs="Times New Roman"/>
                <w:color w:val="000000"/>
                <w:kern w:val="0"/>
                <w:sz w:val="22"/>
                <w:szCs w:val="24"/>
              </w:rPr>
            </w:pPr>
          </w:p>
          <w:p w:rsidR="000B4EAD" w:rsidRPr="002B7C9D" w:rsidRDefault="00544702" w:rsidP="0078615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③</w:t>
            </w:r>
            <w:r w:rsidR="000B4EAD" w:rsidRPr="002B7C9D">
              <w:rPr>
                <w:rFonts w:ascii="ＭＳ 明朝" w:eastAsia="ＭＳ 明朝" w:hAnsi="ＭＳ 明朝" w:cs="Times New Roman" w:hint="eastAsia"/>
                <w:color w:val="000000"/>
                <w:kern w:val="0"/>
                <w:sz w:val="22"/>
                <w:szCs w:val="24"/>
              </w:rPr>
              <w:t xml:space="preserve"> 学校の対応について説明し</w:t>
            </w:r>
            <w:r w:rsidR="00177344">
              <w:rPr>
                <w:rFonts w:ascii="ＭＳ 明朝" w:eastAsia="ＭＳ 明朝" w:hAnsi="ＭＳ 明朝" w:cs="Times New Roman" w:hint="eastAsia"/>
                <w:color w:val="000000"/>
                <w:kern w:val="0"/>
                <w:sz w:val="22"/>
                <w:szCs w:val="24"/>
              </w:rPr>
              <w:t>，</w:t>
            </w:r>
            <w:r w:rsidR="000B4EAD" w:rsidRPr="002B7C9D">
              <w:rPr>
                <w:rFonts w:ascii="ＭＳ 明朝" w:eastAsia="ＭＳ 明朝" w:hAnsi="ＭＳ 明朝" w:cs="Times New Roman" w:hint="eastAsia"/>
                <w:color w:val="000000"/>
                <w:kern w:val="0"/>
                <w:sz w:val="22"/>
                <w:szCs w:val="24"/>
              </w:rPr>
              <w:t>理解や協力を得る。</w:t>
            </w:r>
          </w:p>
          <w:p w:rsidR="000B4EAD" w:rsidRPr="002B7C9D" w:rsidRDefault="000B4EAD" w:rsidP="00D70AD0">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＊保護者が納得しない場合も</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子どもの間で起きた事実に具体的に踏み込み</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子どもの行為が相手にどんな苦痛を与えているのかを丁寧に伝える。</w:t>
            </w:r>
          </w:p>
          <w:p w:rsidR="000B4EAD" w:rsidRPr="002B7C9D" w:rsidRDefault="000B4EAD" w:rsidP="00D70AD0">
            <w:pPr>
              <w:overflowPunct w:val="0"/>
              <w:ind w:left="440" w:hangingChars="200" w:hanging="4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＊今後の子ども同士の関係修復に向けた道筋や</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いじめを受けた生徒とその保護者が不安に思っている状況を伝える。保護者から謝罪の意向が出された場合は</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いじめを受けた生徒とその保護者に伝え</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被害側の意向を確認し</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被害側の思いに沿った形で謝罪の場をもつ。</w:t>
            </w:r>
          </w:p>
          <w:p w:rsidR="00C82E86" w:rsidRPr="00D70AD0" w:rsidRDefault="00C82E86" w:rsidP="0078615E">
            <w:pPr>
              <w:overflowPunct w:val="0"/>
              <w:textAlignment w:val="baseline"/>
              <w:rPr>
                <w:rFonts w:ascii="ＭＳ 明朝" w:eastAsia="ＭＳ 明朝" w:hAnsi="ＭＳ 明朝" w:cs="Times New Roman"/>
                <w:color w:val="000000"/>
                <w:kern w:val="0"/>
                <w:sz w:val="22"/>
                <w:szCs w:val="24"/>
              </w:rPr>
            </w:pPr>
          </w:p>
          <w:p w:rsidR="000B4EAD" w:rsidRPr="002B7C9D" w:rsidRDefault="00544702" w:rsidP="0078615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④</w:t>
            </w:r>
            <w:r w:rsidR="000B4EAD" w:rsidRPr="002B7C9D">
              <w:rPr>
                <w:rFonts w:ascii="ＭＳ 明朝" w:eastAsia="ＭＳ 明朝" w:hAnsi="ＭＳ 明朝" w:cs="Times New Roman" w:hint="eastAsia"/>
                <w:color w:val="000000"/>
                <w:kern w:val="0"/>
                <w:sz w:val="22"/>
                <w:szCs w:val="24"/>
              </w:rPr>
              <w:t xml:space="preserve"> 学校と保護者がともに子どもを</w:t>
            </w:r>
            <w:r w:rsidR="00C82E86" w:rsidRPr="002B7C9D">
              <w:rPr>
                <w:rFonts w:ascii="ＭＳ 明朝" w:eastAsia="ＭＳ 明朝" w:hAnsi="ＭＳ 明朝" w:cs="Times New Roman" w:hint="eastAsia"/>
                <w:color w:val="000000"/>
                <w:kern w:val="0"/>
                <w:sz w:val="22"/>
                <w:szCs w:val="24"/>
              </w:rPr>
              <w:t>育てるという姿勢を示す。</w:t>
            </w:r>
          </w:p>
          <w:p w:rsidR="00C82E86" w:rsidRPr="002B7C9D" w:rsidRDefault="00C82E86" w:rsidP="00D70AD0">
            <w:pPr>
              <w:overflowPunct w:val="0"/>
              <w:ind w:leftChars="100" w:left="430" w:hangingChars="100" w:hanging="22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＊いじめを行った生徒が抱える問題など</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背景にも目を向け</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必要に応じてスクールカウンセラーやスクールソーシャルワーカー等との連携も視野に入れて対応する。</w:t>
            </w:r>
          </w:p>
          <w:p w:rsidR="00C82E86" w:rsidRPr="00D70AD0" w:rsidRDefault="00C82E86" w:rsidP="0078615E">
            <w:pPr>
              <w:overflowPunct w:val="0"/>
              <w:textAlignment w:val="baseline"/>
              <w:rPr>
                <w:rFonts w:ascii="ＭＳ Ｐゴシック" w:eastAsia="ＭＳ Ｐゴシック" w:hAnsi="ＭＳ Ｐゴシック" w:cs="Times New Roman"/>
                <w:color w:val="000000"/>
                <w:kern w:val="0"/>
                <w:sz w:val="22"/>
                <w:szCs w:val="24"/>
              </w:rPr>
            </w:pPr>
          </w:p>
          <w:p w:rsidR="000B4EAD" w:rsidRPr="002B7C9D" w:rsidRDefault="00544702" w:rsidP="0078615E">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⑤</w:t>
            </w:r>
            <w:r w:rsidR="000B4EAD" w:rsidRPr="002B7C9D">
              <w:rPr>
                <w:rFonts w:ascii="ＭＳ 明朝" w:eastAsia="ＭＳ 明朝" w:hAnsi="ＭＳ 明朝" w:cs="Times New Roman" w:hint="eastAsia"/>
                <w:color w:val="000000"/>
                <w:kern w:val="0"/>
                <w:sz w:val="22"/>
                <w:szCs w:val="24"/>
              </w:rPr>
              <w:t xml:space="preserve"> </w:t>
            </w:r>
            <w:r w:rsidR="00C82E86" w:rsidRPr="002B7C9D">
              <w:rPr>
                <w:rFonts w:ascii="ＭＳ 明朝" w:eastAsia="ＭＳ 明朝" w:hAnsi="ＭＳ 明朝" w:cs="Times New Roman" w:hint="eastAsia"/>
                <w:color w:val="000000"/>
                <w:kern w:val="0"/>
                <w:sz w:val="22"/>
                <w:szCs w:val="24"/>
              </w:rPr>
              <w:t>継続的な連絡を行う。</w:t>
            </w:r>
          </w:p>
          <w:p w:rsidR="000B4EAD" w:rsidRDefault="00C82E86" w:rsidP="00D70AD0">
            <w:pPr>
              <w:overflowPunct w:val="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Times New Roman" w:hint="eastAsia"/>
                <w:color w:val="000000"/>
                <w:kern w:val="0"/>
                <w:sz w:val="22"/>
                <w:szCs w:val="24"/>
              </w:rPr>
              <w:t xml:space="preserve">　＊対応の経過や進捗状況</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学校での生徒の様子等を保護者に随時</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説明し</w:t>
            </w:r>
            <w:r w:rsidR="00177344">
              <w:rPr>
                <w:rFonts w:ascii="ＭＳ 明朝" w:eastAsia="ＭＳ 明朝" w:hAnsi="ＭＳ 明朝" w:cs="Times New Roman" w:hint="eastAsia"/>
                <w:color w:val="000000"/>
                <w:kern w:val="0"/>
                <w:sz w:val="22"/>
                <w:szCs w:val="24"/>
              </w:rPr>
              <w:t>，</w:t>
            </w:r>
            <w:r w:rsidRPr="002B7C9D">
              <w:rPr>
                <w:rFonts w:ascii="ＭＳ 明朝" w:eastAsia="ＭＳ 明朝" w:hAnsi="ＭＳ 明朝" w:cs="Times New Roman" w:hint="eastAsia"/>
                <w:color w:val="000000"/>
                <w:kern w:val="0"/>
                <w:sz w:val="22"/>
                <w:szCs w:val="24"/>
              </w:rPr>
              <w:t>信頼関係を構築する。</w:t>
            </w:r>
          </w:p>
          <w:p w:rsidR="0007341F" w:rsidRDefault="0007341F" w:rsidP="00D70AD0">
            <w:pPr>
              <w:overflowPunct w:val="0"/>
              <w:textAlignment w:val="baseline"/>
              <w:rPr>
                <w:rFonts w:ascii="ＭＳ 明朝" w:eastAsia="ＭＳ 明朝" w:hAnsi="ＭＳ 明朝" w:cs="Times New Roman"/>
                <w:color w:val="000000"/>
                <w:kern w:val="0"/>
                <w:sz w:val="24"/>
                <w:szCs w:val="24"/>
              </w:rPr>
            </w:pPr>
          </w:p>
          <w:p w:rsidR="0007341F" w:rsidRPr="0007341F" w:rsidRDefault="0007341F" w:rsidP="0007341F">
            <w:pPr>
              <w:overflowPunct w:val="0"/>
              <w:textAlignment w:val="baseline"/>
              <w:rPr>
                <w:rFonts w:ascii="ＭＳ Ｐゴシック" w:eastAsia="ＭＳ Ｐゴシック" w:hAnsi="ＭＳ Ｐゴシック" w:cs="Times New Roman"/>
                <w:b/>
                <w:color w:val="000000"/>
                <w:kern w:val="0"/>
                <w:sz w:val="24"/>
                <w:szCs w:val="24"/>
              </w:rPr>
            </w:pPr>
            <w:r w:rsidRPr="0007341F">
              <w:rPr>
                <w:rFonts w:ascii="ＭＳ Ｐゴシック" w:eastAsia="ＭＳ Ｐゴシック" w:hAnsi="ＭＳ Ｐゴシック" w:cs="Times New Roman" w:hint="eastAsia"/>
                <w:b/>
                <w:color w:val="000000"/>
                <w:kern w:val="0"/>
                <w:sz w:val="24"/>
                <w:szCs w:val="24"/>
              </w:rPr>
              <w:t>・関係機関との連携</w:t>
            </w:r>
          </w:p>
          <w:p w:rsidR="0007341F" w:rsidRPr="00265FDC" w:rsidRDefault="0007341F" w:rsidP="0007341F">
            <w:pPr>
              <w:overflowPunct w:val="0"/>
              <w:ind w:firstLineChars="100" w:firstLine="220"/>
              <w:textAlignment w:val="baseline"/>
              <w:rPr>
                <w:rFonts w:ascii="ＭＳ 明朝" w:eastAsia="ＭＳ 明朝" w:hAnsi="ＭＳ 明朝" w:cs="Times New Roman"/>
                <w:color w:val="000000"/>
                <w:kern w:val="0"/>
                <w:sz w:val="24"/>
                <w:szCs w:val="24"/>
              </w:rPr>
            </w:pPr>
            <w:r w:rsidRPr="0007341F">
              <w:rPr>
                <w:rFonts w:ascii="ＭＳ 明朝" w:eastAsia="ＭＳ 明朝" w:hAnsi="ＭＳ 明朝" w:cs="Times New Roman" w:hint="eastAsia"/>
                <w:color w:val="000000"/>
                <w:kern w:val="0"/>
                <w:sz w:val="22"/>
                <w:szCs w:val="24"/>
              </w:rPr>
              <w:t>学校だけでの対応では</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十分な効果が見られない場合もあるので</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必要に応じて</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警察</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児童相談所</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市役所福祉課</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医療機関</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法務局などと適切な連携をする。また</w:t>
            </w:r>
            <w:r w:rsidR="00177344">
              <w:rPr>
                <w:rFonts w:ascii="ＭＳ 明朝" w:eastAsia="ＭＳ 明朝" w:hAnsi="ＭＳ 明朝" w:cs="Times New Roman" w:hint="eastAsia"/>
                <w:color w:val="000000"/>
                <w:kern w:val="0"/>
                <w:sz w:val="22"/>
                <w:szCs w:val="24"/>
              </w:rPr>
              <w:t>，</w:t>
            </w:r>
            <w:r w:rsidRPr="0007341F">
              <w:rPr>
                <w:rFonts w:ascii="ＭＳ 明朝" w:eastAsia="ＭＳ 明朝" w:hAnsi="ＭＳ 明朝" w:cs="Times New Roman" w:hint="eastAsia"/>
                <w:color w:val="000000"/>
                <w:kern w:val="0"/>
                <w:sz w:val="22"/>
                <w:szCs w:val="24"/>
              </w:rPr>
              <w:t>そのために日頃から関係機関の担当者と情報共有をすすめておく。</w:t>
            </w:r>
          </w:p>
        </w:tc>
      </w:tr>
    </w:tbl>
    <w:p w:rsidR="00864F48" w:rsidRDefault="00864F48" w:rsidP="0078615E">
      <w:pPr>
        <w:overflowPunct w:val="0"/>
        <w:textAlignment w:val="baseline"/>
        <w:rPr>
          <w:rFonts w:ascii="ＭＳ 明朝" w:eastAsia="ＭＳ 明朝" w:hAnsi="ＭＳ 明朝" w:cs="Times New Roman"/>
          <w:color w:val="000000"/>
          <w:kern w:val="0"/>
          <w:sz w:val="24"/>
          <w:szCs w:val="24"/>
        </w:rPr>
      </w:pPr>
    </w:p>
    <w:p w:rsidR="0007341F" w:rsidRDefault="0007341F" w:rsidP="0078615E">
      <w:pPr>
        <w:overflowPunct w:val="0"/>
        <w:textAlignment w:val="baseline"/>
        <w:rPr>
          <w:rFonts w:ascii="ＭＳ 明朝" w:eastAsia="ＭＳ 明朝" w:hAnsi="ＭＳ 明朝" w:cs="Times New Roman"/>
          <w:color w:val="000000"/>
          <w:kern w:val="0"/>
          <w:sz w:val="24"/>
          <w:szCs w:val="24"/>
        </w:rPr>
      </w:pPr>
    </w:p>
    <w:p w:rsidR="0007341F" w:rsidRDefault="0007341F" w:rsidP="0078615E">
      <w:pPr>
        <w:overflowPunct w:val="0"/>
        <w:textAlignment w:val="baseline"/>
        <w:rPr>
          <w:rFonts w:ascii="ＭＳ 明朝" w:eastAsia="ＭＳ 明朝" w:hAnsi="ＭＳ 明朝" w:cs="Times New Roman"/>
          <w:color w:val="000000"/>
          <w:kern w:val="0"/>
          <w:sz w:val="24"/>
          <w:szCs w:val="24"/>
        </w:rPr>
      </w:pPr>
    </w:p>
    <w:p w:rsidR="0007341F" w:rsidRDefault="0007341F" w:rsidP="0078615E">
      <w:pPr>
        <w:overflowPunct w:val="0"/>
        <w:textAlignment w:val="baseline"/>
        <w:rPr>
          <w:rFonts w:ascii="ＭＳ 明朝" w:eastAsia="ＭＳ 明朝" w:hAnsi="ＭＳ 明朝" w:cs="Times New Roman"/>
          <w:color w:val="000000"/>
          <w:kern w:val="0"/>
          <w:sz w:val="24"/>
          <w:szCs w:val="24"/>
        </w:rPr>
      </w:pPr>
    </w:p>
    <w:p w:rsidR="0007341F" w:rsidRDefault="0007341F" w:rsidP="0078615E">
      <w:pPr>
        <w:overflowPunct w:val="0"/>
        <w:textAlignment w:val="baseline"/>
        <w:rPr>
          <w:rFonts w:ascii="ＭＳ 明朝" w:eastAsia="ＭＳ 明朝" w:hAnsi="ＭＳ 明朝" w:cs="Times New Roman"/>
          <w:color w:val="000000"/>
          <w:kern w:val="0"/>
          <w:sz w:val="24"/>
          <w:szCs w:val="24"/>
        </w:rPr>
      </w:pPr>
    </w:p>
    <w:p w:rsidR="0007341F" w:rsidRDefault="0007341F" w:rsidP="0078615E">
      <w:pPr>
        <w:overflowPunct w:val="0"/>
        <w:textAlignment w:val="baseline"/>
        <w:rPr>
          <w:rFonts w:ascii="ＭＳ 明朝" w:eastAsia="ＭＳ 明朝" w:hAnsi="ＭＳ 明朝" w:cs="Times New Roman"/>
          <w:color w:val="000000"/>
          <w:kern w:val="0"/>
          <w:sz w:val="24"/>
          <w:szCs w:val="24"/>
        </w:rPr>
      </w:pPr>
    </w:p>
    <w:p w:rsidR="0007341F" w:rsidRDefault="0007341F" w:rsidP="0078615E">
      <w:pPr>
        <w:overflowPunct w:val="0"/>
        <w:textAlignment w:val="baseline"/>
        <w:rPr>
          <w:rFonts w:ascii="ＭＳ 明朝" w:eastAsia="ＭＳ 明朝" w:hAnsi="ＭＳ 明朝" w:cs="Times New Roman"/>
          <w:color w:val="000000"/>
          <w:kern w:val="0"/>
          <w:sz w:val="24"/>
          <w:szCs w:val="24"/>
        </w:rPr>
      </w:pPr>
    </w:p>
    <w:p w:rsidR="0007341F" w:rsidRDefault="0007341F" w:rsidP="0078615E">
      <w:pPr>
        <w:overflowPunct w:val="0"/>
        <w:textAlignment w:val="baseline"/>
        <w:rPr>
          <w:rFonts w:ascii="ＭＳ 明朝" w:eastAsia="ＭＳ 明朝" w:hAnsi="ＭＳ 明朝" w:cs="Times New Roman"/>
          <w:color w:val="000000"/>
          <w:kern w:val="0"/>
          <w:sz w:val="24"/>
          <w:szCs w:val="24"/>
        </w:rPr>
      </w:pPr>
    </w:p>
    <w:p w:rsidR="0007341F" w:rsidRDefault="0007341F" w:rsidP="0078615E">
      <w:pPr>
        <w:overflowPunct w:val="0"/>
        <w:textAlignment w:val="baseline"/>
        <w:rPr>
          <w:rFonts w:ascii="ＭＳ 明朝" w:eastAsia="ＭＳ 明朝" w:hAnsi="ＭＳ 明朝" w:cs="Times New Roman"/>
          <w:color w:val="000000"/>
          <w:kern w:val="0"/>
          <w:sz w:val="24"/>
          <w:szCs w:val="24"/>
        </w:rPr>
      </w:pPr>
    </w:p>
    <w:p w:rsidR="0007341F" w:rsidRDefault="0007341F" w:rsidP="0078615E">
      <w:pPr>
        <w:overflowPunct w:val="0"/>
        <w:textAlignment w:val="baseline"/>
        <w:rPr>
          <w:rFonts w:ascii="ＭＳ 明朝" w:eastAsia="ＭＳ 明朝" w:hAnsi="ＭＳ 明朝" w:cs="Times New Roman"/>
          <w:color w:val="000000"/>
          <w:kern w:val="0"/>
          <w:sz w:val="24"/>
          <w:szCs w:val="24"/>
        </w:rPr>
      </w:pPr>
    </w:p>
    <w:p w:rsidR="0007341F" w:rsidRDefault="0007341F" w:rsidP="0078615E">
      <w:pPr>
        <w:overflowPunct w:val="0"/>
        <w:textAlignment w:val="baseline"/>
        <w:rPr>
          <w:rFonts w:ascii="ＭＳ 明朝" w:eastAsia="ＭＳ 明朝" w:hAnsi="ＭＳ 明朝" w:cs="Times New Roman"/>
          <w:color w:val="000000"/>
          <w:kern w:val="0"/>
          <w:sz w:val="24"/>
          <w:szCs w:val="24"/>
        </w:rPr>
      </w:pPr>
    </w:p>
    <w:p w:rsidR="0007341F" w:rsidRDefault="0007341F" w:rsidP="0078615E">
      <w:pPr>
        <w:overflowPunct w:val="0"/>
        <w:textAlignment w:val="baseline"/>
        <w:rPr>
          <w:rFonts w:ascii="ＭＳ 明朝" w:eastAsia="ＭＳ 明朝" w:hAnsi="ＭＳ 明朝" w:cs="Times New Roman"/>
          <w:color w:val="000000"/>
          <w:kern w:val="0"/>
          <w:sz w:val="24"/>
          <w:szCs w:val="24"/>
        </w:rPr>
      </w:pPr>
    </w:p>
    <w:p w:rsidR="003914C4" w:rsidRDefault="003914C4" w:rsidP="0078615E">
      <w:pPr>
        <w:overflowPunct w:val="0"/>
        <w:textAlignment w:val="baseline"/>
        <w:rPr>
          <w:rFonts w:ascii="ＭＳ 明朝" w:eastAsia="ＭＳ 明朝" w:hAnsi="ＭＳ 明朝" w:cs="Times New Roman"/>
          <w:color w:val="000000"/>
          <w:kern w:val="0"/>
          <w:sz w:val="24"/>
          <w:szCs w:val="24"/>
        </w:rPr>
      </w:pPr>
    </w:p>
    <w:p w:rsidR="003914C4" w:rsidRDefault="003914C4" w:rsidP="0078615E">
      <w:pPr>
        <w:overflowPunct w:val="0"/>
        <w:textAlignment w:val="baseline"/>
        <w:rPr>
          <w:rFonts w:ascii="ＭＳ 明朝" w:eastAsia="ＭＳ 明朝" w:hAnsi="ＭＳ 明朝" w:cs="Times New Roman"/>
          <w:color w:val="000000"/>
          <w:kern w:val="0"/>
          <w:sz w:val="24"/>
          <w:szCs w:val="24"/>
        </w:rPr>
      </w:pPr>
    </w:p>
    <w:p w:rsidR="00562B7C" w:rsidRDefault="0007341F" w:rsidP="00562B7C">
      <w:pPr>
        <w:overflowPunct w:val="0"/>
        <w:textAlignment w:val="baseline"/>
        <w:rPr>
          <w:rFonts w:ascii="ＭＳ 明朝" w:eastAsia="ＭＳ 明朝" w:hAnsi="ＭＳ 明朝"/>
          <w:sz w:val="22"/>
        </w:rPr>
      </w:pPr>
      <w:r w:rsidRPr="0007341F">
        <w:rPr>
          <w:rFonts w:ascii="ＭＳ 明朝" w:eastAsia="ＭＳ 明朝" w:hAnsi="ＭＳ 明朝" w:cs="Times New Roman" w:hint="eastAsia"/>
          <w:color w:val="000000"/>
          <w:kern w:val="0"/>
          <w:sz w:val="22"/>
        </w:rPr>
        <w:lastRenderedPageBreak/>
        <w:t>（</w:t>
      </w:r>
      <w:r w:rsidR="00734D62">
        <w:rPr>
          <w:rFonts w:ascii="ＭＳ 明朝" w:eastAsia="ＭＳ 明朝" w:hAnsi="ＭＳ 明朝" w:cs="Times New Roman" w:hint="eastAsia"/>
          <w:color w:val="000000"/>
          <w:kern w:val="0"/>
          <w:sz w:val="22"/>
        </w:rPr>
        <w:t>４</w:t>
      </w:r>
      <w:r w:rsidRPr="0007341F">
        <w:rPr>
          <w:rFonts w:ascii="ＭＳ 明朝" w:eastAsia="ＭＳ 明朝" w:hAnsi="ＭＳ 明朝" w:cs="Times New Roman" w:hint="eastAsia"/>
          <w:color w:val="000000"/>
          <w:kern w:val="0"/>
          <w:sz w:val="22"/>
        </w:rPr>
        <w:t>）い</w:t>
      </w:r>
      <w:r w:rsidRPr="0007341F">
        <w:rPr>
          <w:rFonts w:ascii="ＭＳ 明朝" w:eastAsia="ＭＳ 明朝" w:hAnsi="ＭＳ 明朝" w:hint="eastAsia"/>
          <w:sz w:val="22"/>
        </w:rPr>
        <w:t>じめ対応組織</w:t>
      </w:r>
    </w:p>
    <w:p w:rsidR="0007341F" w:rsidRDefault="0007341F" w:rsidP="00562B7C">
      <w:pPr>
        <w:overflowPunct w:val="0"/>
        <w:ind w:firstLineChars="200" w:firstLine="420"/>
        <w:textAlignment w:val="baseline"/>
      </w:pPr>
      <w:r>
        <w:rPr>
          <w:noProof/>
        </w:rPr>
        <mc:AlternateContent>
          <mc:Choice Requires="wps">
            <w:drawing>
              <wp:anchor distT="45720" distB="45720" distL="114300" distR="114300" simplePos="0" relativeHeight="251713536" behindDoc="0" locked="0" layoutInCell="1" allowOverlap="1" wp14:anchorId="606F14F6" wp14:editId="208404B9">
                <wp:simplePos x="0" y="0"/>
                <wp:positionH relativeFrom="margin">
                  <wp:posOffset>2051685</wp:posOffset>
                </wp:positionH>
                <wp:positionV relativeFrom="paragraph">
                  <wp:posOffset>102870</wp:posOffset>
                </wp:positionV>
                <wp:extent cx="2630170" cy="329565"/>
                <wp:effectExtent l="6985" t="5715" r="10795" b="7620"/>
                <wp:wrapNone/>
                <wp:docPr id="33"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170" cy="329565"/>
                        </a:xfrm>
                        <a:prstGeom prst="rect">
                          <a:avLst/>
                        </a:prstGeom>
                        <a:solidFill>
                          <a:srgbClr val="FFFFFF"/>
                        </a:solidFill>
                        <a:ln w="9525">
                          <a:solidFill>
                            <a:srgbClr val="000000"/>
                          </a:solidFill>
                          <a:miter lim="800000"/>
                          <a:headEnd/>
                          <a:tailEnd/>
                        </a:ln>
                      </wps:spPr>
                      <wps:txbx>
                        <w:txbxContent>
                          <w:p w:rsidR="0007341F" w:rsidRDefault="0007341F" w:rsidP="0007341F">
                            <w:pPr>
                              <w:jc w:val="center"/>
                            </w:pPr>
                            <w:r>
                              <w:rPr>
                                <w:rFonts w:hint="eastAsia"/>
                              </w:rPr>
                              <w:t>いじめ対策委員会</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06F14F6" id="_x0000_t202" coordsize="21600,21600" o:spt="202" path="m,l,21600r21600,l21600,xe">
                <v:stroke joinstyle="miter"/>
                <v:path gradientshapeok="t" o:connecttype="rect"/>
              </v:shapetype>
              <v:shape id="Text Box 79" o:spid="_x0000_s1027" type="#_x0000_t202" style="position:absolute;left:0;text-align:left;margin-left:161.55pt;margin-top:8.1pt;width:207.1pt;height:25.95pt;z-index:2517135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">
                <v:textbox style="mso-fit-shape-to-text:t">
                  <w:txbxContent>
                    <w:p w:rsidR="0007341F" w:rsidRDefault="0007341F" w:rsidP="0007341F">
                      <w:pPr>
                        <w:jc w:val="center"/>
                      </w:pPr>
                      <w:r>
                        <w:rPr>
                          <w:rFonts w:hint="eastAsia"/>
                        </w:rPr>
                        <w:t>いじめ対策委員会</w:t>
                      </w:r>
                    </w:p>
                  </w:txbxContent>
                </v:textbox>
                <w10:wrap anchorx="margin"/>
              </v:shape>
            </w:pict>
          </mc:Fallback>
        </mc:AlternateContent>
      </w:r>
      <w:r>
        <w:rPr>
          <w:rFonts w:hint="eastAsia"/>
        </w:rPr>
        <w:t>(主に重大事態への対応)</w:t>
      </w:r>
    </w:p>
    <w:p w:rsidR="0007341F" w:rsidRDefault="0007341F" w:rsidP="0007341F">
      <w:pPr>
        <w:pStyle w:val="ac"/>
        <w:ind w:leftChars="0" w:left="0"/>
        <w:jc w:val="center"/>
        <w:rPr>
          <w:bdr w:val="single" w:sz="4" w:space="0" w:color="auto"/>
        </w:rPr>
      </w:pPr>
      <w:r>
        <w:rPr>
          <w:noProof/>
        </w:rPr>
        <mc:AlternateContent>
          <mc:Choice Requires="wps">
            <w:drawing>
              <wp:anchor distT="0" distB="0" distL="114300" distR="114300" simplePos="0" relativeHeight="251712512" behindDoc="0" locked="0" layoutInCell="1" allowOverlap="1" wp14:anchorId="03B60181" wp14:editId="78647299">
                <wp:simplePos x="0" y="0"/>
                <wp:positionH relativeFrom="margin">
                  <wp:posOffset>226695</wp:posOffset>
                </wp:positionH>
                <wp:positionV relativeFrom="paragraph">
                  <wp:posOffset>112395</wp:posOffset>
                </wp:positionV>
                <wp:extent cx="6423660" cy="7216140"/>
                <wp:effectExtent l="0" t="0" r="15240" b="22860"/>
                <wp:wrapNone/>
                <wp:docPr id="3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3660" cy="7216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7BCD8" id="Rectangle 78" o:spid="_x0000_s1026" style="position:absolute;left:0;text-align:left;margin-left:17.85pt;margin-top:8.85pt;width:505.8pt;height:568.2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" filled="f">
                <v:textbox inset="5.85pt,.7pt,5.85pt,.7pt"/>
                <w10:wrap anchorx="margin"/>
              </v:rect>
            </w:pict>
          </mc:Fallback>
        </mc:AlternateContent>
      </w:r>
    </w:p>
    <w:p w:rsidR="0007341F" w:rsidRDefault="0007341F" w:rsidP="0007341F">
      <w:pPr>
        <w:pStyle w:val="ac"/>
        <w:ind w:leftChars="0" w:left="0"/>
        <w:jc w:val="center"/>
        <w:rPr>
          <w:bdr w:val="single" w:sz="4" w:space="0" w:color="auto"/>
        </w:rPr>
      </w:pPr>
    </w:p>
    <w:p w:rsidR="0007341F" w:rsidRDefault="0007341F" w:rsidP="0007341F">
      <w:pPr>
        <w:pStyle w:val="ac"/>
        <w:ind w:leftChars="0" w:left="0"/>
        <w:jc w:val="center"/>
      </w:pPr>
      <w:r>
        <w:rPr>
          <w:rFonts w:hint="eastAsia"/>
        </w:rPr>
        <w:t xml:space="preserve"> (</w:t>
      </w:r>
      <w:r>
        <w:rPr>
          <w:rFonts w:hint="eastAsia"/>
        </w:rPr>
        <w:t>日常的な対応</w:t>
      </w:r>
      <w:r>
        <w:rPr>
          <w:rFonts w:hint="eastAsia"/>
        </w:rPr>
        <w:t>)</w:t>
      </w:r>
    </w:p>
    <w:p w:rsidR="0007341F" w:rsidRDefault="00562B7C" w:rsidP="0007341F">
      <w:pPr>
        <w:pStyle w:val="ac"/>
        <w:ind w:leftChars="0" w:left="0"/>
        <w:jc w:val="center"/>
        <w:rPr>
          <w:bdr w:val="single" w:sz="4" w:space="0" w:color="auto"/>
        </w:rPr>
      </w:pPr>
      <w:r>
        <w:rPr>
          <w:noProof/>
        </w:rPr>
        <mc:AlternateContent>
          <mc:Choice Requires="wps">
            <w:drawing>
              <wp:anchor distT="45720" distB="45720" distL="114300" distR="114300" simplePos="0" relativeHeight="251714560" behindDoc="0" locked="0" layoutInCell="1" allowOverlap="1" wp14:anchorId="408D5563" wp14:editId="09118FE9">
                <wp:simplePos x="0" y="0"/>
                <wp:positionH relativeFrom="margin">
                  <wp:posOffset>2051685</wp:posOffset>
                </wp:positionH>
                <wp:positionV relativeFrom="paragraph">
                  <wp:posOffset>27305</wp:posOffset>
                </wp:positionV>
                <wp:extent cx="2630805" cy="329565"/>
                <wp:effectExtent l="6985" t="9525" r="10160" b="13335"/>
                <wp:wrapNone/>
                <wp:docPr id="3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805" cy="329565"/>
                        </a:xfrm>
                        <a:prstGeom prst="rect">
                          <a:avLst/>
                        </a:prstGeom>
                        <a:solidFill>
                          <a:srgbClr val="FFFFFF"/>
                        </a:solidFill>
                        <a:ln w="9525">
                          <a:solidFill>
                            <a:srgbClr val="000000"/>
                          </a:solidFill>
                          <a:miter lim="800000"/>
                          <a:headEnd/>
                          <a:tailEnd/>
                        </a:ln>
                      </wps:spPr>
                      <wps:txbx>
                        <w:txbxContent>
                          <w:p w:rsidR="0007341F" w:rsidRDefault="0007341F" w:rsidP="0007341F">
                            <w:pPr>
                              <w:jc w:val="center"/>
                            </w:pPr>
                            <w:r>
                              <w:rPr>
                                <w:rFonts w:hint="eastAsia"/>
                              </w:rPr>
                              <w:t>いじめ不登校対策チーム</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08D5563" id="Text Box 80" o:spid="_x0000_s1028" type="#_x0000_t202" style="position:absolute;left:0;text-align:left;margin-left:161.55pt;margin-top:2.15pt;width:207.15pt;height:25.95pt;z-index:2517145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">
                <v:textbox style="mso-fit-shape-to-text:t">
                  <w:txbxContent>
                    <w:p w:rsidR="0007341F" w:rsidRDefault="0007341F" w:rsidP="0007341F">
                      <w:pPr>
                        <w:jc w:val="center"/>
                      </w:pPr>
                      <w:r>
                        <w:rPr>
                          <w:rFonts w:hint="eastAsia"/>
                        </w:rPr>
                        <w:t>いじめ不登校対策チーム</w:t>
                      </w:r>
                    </w:p>
                  </w:txbxContent>
                </v:textbox>
                <w10:wrap anchorx="margin"/>
              </v:shape>
            </w:pict>
          </mc:Fallback>
        </mc:AlternateContent>
      </w:r>
    </w:p>
    <w:p w:rsidR="0007341F" w:rsidRDefault="0007341F" w:rsidP="0007341F">
      <w:pPr>
        <w:pStyle w:val="ac"/>
        <w:ind w:leftChars="0" w:left="0"/>
        <w:jc w:val="center"/>
        <w:rPr>
          <w:bdr w:val="single" w:sz="4" w:space="0" w:color="auto"/>
        </w:rPr>
      </w:pPr>
    </w:p>
    <w:p w:rsidR="0007341F" w:rsidRDefault="00562B7C" w:rsidP="0007341F">
      <w:pPr>
        <w:pStyle w:val="ac"/>
        <w:ind w:leftChars="0" w:left="0"/>
        <w:jc w:val="center"/>
        <w:rPr>
          <w:bdr w:val="single" w:sz="4" w:space="0" w:color="auto"/>
        </w:rPr>
      </w:pPr>
      <w:r>
        <w:rPr>
          <w:noProof/>
        </w:rPr>
        <mc:AlternateContent>
          <mc:Choice Requires="wps">
            <w:drawing>
              <wp:anchor distT="0" distB="0" distL="114300" distR="114300" simplePos="0" relativeHeight="251673599" behindDoc="0" locked="0" layoutInCell="1" allowOverlap="1">
                <wp:simplePos x="0" y="0"/>
                <wp:positionH relativeFrom="column">
                  <wp:posOffset>3411855</wp:posOffset>
                </wp:positionH>
                <wp:positionV relativeFrom="paragraph">
                  <wp:posOffset>136525</wp:posOffset>
                </wp:positionV>
                <wp:extent cx="0" cy="1512570"/>
                <wp:effectExtent l="0" t="0" r="38100" b="30480"/>
                <wp:wrapNone/>
                <wp:docPr id="2" name="直線コネクタ 2"/>
                <wp:cNvGraphicFramePr/>
                <a:graphic xmlns:a="http://schemas.openxmlformats.org/drawingml/2006/main">
                  <a:graphicData uri="http://schemas.microsoft.com/office/word/2010/wordprocessingShape">
                    <wps:wsp>
                      <wps:cNvCnPr/>
                      <wps:spPr>
                        <a:xfrm>
                          <a:off x="0" y="0"/>
                          <a:ext cx="0" cy="15125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997305" id="直線コネクタ 2" o:spid="_x0000_s1026" style="position:absolute;left:0;text-align:left;z-index:251673599;visibility:visible;mso-wrap-style:square;mso-wrap-distance-left:9pt;mso-wrap-distance-top:0;mso-wrap-distance-right:9pt;mso-wrap-distance-bottom:0;mso-position-horizontal:absolute;mso-position-horizontal-relative:text;mso-position-vertical:absolute;mso-position-vertical-relative:text" from="268.65pt,10.75pt" to="268.6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" strokecolor="black [3213]" strokeweight=".5pt">
                <v:stroke joinstyle="miter"/>
              </v:line>
            </w:pict>
          </mc:Fallback>
        </mc:AlternateContent>
      </w:r>
    </w:p>
    <w:p w:rsidR="0007341F" w:rsidRDefault="00562B7C" w:rsidP="0007341F">
      <w:pPr>
        <w:pStyle w:val="ac"/>
        <w:ind w:leftChars="0" w:left="0"/>
        <w:jc w:val="center"/>
        <w:rPr>
          <w:bdr w:val="single" w:sz="4" w:space="0" w:color="auto"/>
        </w:rPr>
      </w:pPr>
      <w:r>
        <w:rPr>
          <w:noProof/>
        </w:rPr>
        <mc:AlternateContent>
          <mc:Choice Requires="wps">
            <w:drawing>
              <wp:anchor distT="0" distB="0" distL="114300" distR="114300" simplePos="0" relativeHeight="251711488" behindDoc="0" locked="0" layoutInCell="1" allowOverlap="1" wp14:anchorId="01CA8210" wp14:editId="50EC5DED">
                <wp:simplePos x="0" y="0"/>
                <wp:positionH relativeFrom="margin">
                  <wp:posOffset>554355</wp:posOffset>
                </wp:positionH>
                <wp:positionV relativeFrom="paragraph">
                  <wp:posOffset>51435</wp:posOffset>
                </wp:positionV>
                <wp:extent cx="5743575" cy="3345180"/>
                <wp:effectExtent l="0" t="0" r="28575" b="26670"/>
                <wp:wrapNone/>
                <wp:docPr id="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3345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9D14A" id="Rectangle 77" o:spid="_x0000_s1026" style="position:absolute;left:0;text-align:left;margin-left:43.65pt;margin-top:4.05pt;width:452.25pt;height:263.4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" filled="f">
                <v:textbox inset="5.85pt,.7pt,5.85pt,.7pt"/>
                <w10:wrap anchorx="margin"/>
              </v:rect>
            </w:pict>
          </mc:Fallback>
        </mc:AlternateContent>
      </w:r>
      <w:r>
        <w:rPr>
          <w:noProof/>
        </w:rPr>
        <mc:AlternateContent>
          <mc:Choice Requires="wps">
            <w:drawing>
              <wp:anchor distT="45720" distB="45720" distL="114300" distR="114300" simplePos="0" relativeHeight="251715584" behindDoc="0" locked="0" layoutInCell="1" allowOverlap="1" wp14:anchorId="16DC3D32" wp14:editId="1A246775">
                <wp:simplePos x="0" y="0"/>
                <wp:positionH relativeFrom="margin">
                  <wp:align>center</wp:align>
                </wp:positionH>
                <wp:positionV relativeFrom="paragraph">
                  <wp:posOffset>119380</wp:posOffset>
                </wp:positionV>
                <wp:extent cx="930275" cy="329565"/>
                <wp:effectExtent l="0" t="0" r="22225" b="26670"/>
                <wp:wrapNone/>
                <wp:docPr id="2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329565"/>
                        </a:xfrm>
                        <a:prstGeom prst="rect">
                          <a:avLst/>
                        </a:prstGeom>
                        <a:solidFill>
                          <a:srgbClr val="FFFFFF"/>
                        </a:solidFill>
                        <a:ln w="9525">
                          <a:solidFill>
                            <a:srgbClr val="000000"/>
                          </a:solidFill>
                          <a:miter lim="800000"/>
                          <a:headEnd/>
                          <a:tailEnd/>
                        </a:ln>
                      </wps:spPr>
                      <wps:txbx>
                        <w:txbxContent>
                          <w:p w:rsidR="0007341F" w:rsidRDefault="0007341F" w:rsidP="0007341F">
                            <w:pPr>
                              <w:jc w:val="center"/>
                            </w:pPr>
                            <w:r>
                              <w:rPr>
                                <w:rFonts w:hint="eastAsia"/>
                              </w:rPr>
                              <w:t>校長</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DC3D32" id="Text Box 81" o:spid="_x0000_s1029" type="#_x0000_t202" style="position:absolute;left:0;text-align:left;margin-left:0;margin-top:9.4pt;width:73.25pt;height:25.95pt;z-index:2517155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">
                <v:textbox style="mso-fit-shape-to-text:t">
                  <w:txbxContent>
                    <w:p w:rsidR="0007341F" w:rsidRDefault="0007341F" w:rsidP="0007341F">
                      <w:pPr>
                        <w:jc w:val="center"/>
                      </w:pPr>
                      <w:r>
                        <w:rPr>
                          <w:rFonts w:hint="eastAsia"/>
                        </w:rPr>
                        <w:t>校長</w:t>
                      </w:r>
                    </w:p>
                  </w:txbxContent>
                </v:textbox>
                <w10:wrap anchorx="margin"/>
              </v:shape>
            </w:pict>
          </mc:Fallback>
        </mc:AlternateContent>
      </w:r>
    </w:p>
    <w:p w:rsidR="0007341F" w:rsidRDefault="0007341F" w:rsidP="0007341F">
      <w:pPr>
        <w:pStyle w:val="ac"/>
        <w:ind w:leftChars="0" w:left="0"/>
        <w:jc w:val="center"/>
        <w:rPr>
          <w:bdr w:val="single" w:sz="4" w:space="0" w:color="auto"/>
        </w:rPr>
      </w:pPr>
    </w:p>
    <w:p w:rsidR="0007341F" w:rsidRDefault="0007341F" w:rsidP="0007341F">
      <w:pPr>
        <w:pStyle w:val="ac"/>
        <w:ind w:leftChars="0" w:left="0"/>
        <w:jc w:val="center"/>
        <w:rPr>
          <w:bdr w:val="single" w:sz="4" w:space="0" w:color="auto"/>
        </w:rPr>
      </w:pPr>
    </w:p>
    <w:p w:rsidR="0007341F" w:rsidRDefault="00562B7C" w:rsidP="0007341F">
      <w:pPr>
        <w:pStyle w:val="ac"/>
        <w:ind w:leftChars="0" w:left="0"/>
        <w:jc w:val="center"/>
        <w:rPr>
          <w:bdr w:val="single" w:sz="4" w:space="0" w:color="auto"/>
        </w:rPr>
      </w:pPr>
      <w:r>
        <w:rPr>
          <w:noProof/>
        </w:rPr>
        <mc:AlternateContent>
          <mc:Choice Requires="wps">
            <w:drawing>
              <wp:anchor distT="45720" distB="45720" distL="114300" distR="114300" simplePos="0" relativeHeight="251716608" behindDoc="0" locked="0" layoutInCell="1" allowOverlap="1" wp14:anchorId="58D8B37A" wp14:editId="0C6A3231">
                <wp:simplePos x="0" y="0"/>
                <wp:positionH relativeFrom="margin">
                  <wp:posOffset>2952750</wp:posOffset>
                </wp:positionH>
                <wp:positionV relativeFrom="paragraph">
                  <wp:posOffset>177800</wp:posOffset>
                </wp:positionV>
                <wp:extent cx="930275" cy="329565"/>
                <wp:effectExtent l="10795" t="9525" r="11430" b="13335"/>
                <wp:wrapNone/>
                <wp:docPr id="2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329565"/>
                        </a:xfrm>
                        <a:prstGeom prst="rect">
                          <a:avLst/>
                        </a:prstGeom>
                        <a:solidFill>
                          <a:srgbClr val="FFFFFF"/>
                        </a:solidFill>
                        <a:ln w="9525">
                          <a:solidFill>
                            <a:srgbClr val="000000"/>
                          </a:solidFill>
                          <a:miter lim="800000"/>
                          <a:headEnd/>
                          <a:tailEnd/>
                        </a:ln>
                      </wps:spPr>
                      <wps:txbx>
                        <w:txbxContent>
                          <w:p w:rsidR="0007341F" w:rsidRDefault="0007341F" w:rsidP="0007341F">
                            <w:pPr>
                              <w:jc w:val="center"/>
                            </w:pPr>
                            <w:r>
                              <w:rPr>
                                <w:rFonts w:hint="eastAsia"/>
                              </w:rPr>
                              <w:t>教頭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D8B37A" id="Text Box 82" o:spid="_x0000_s1030" type="#_x0000_t202" style="position:absolute;left:0;text-align:left;margin-left:232.5pt;margin-top:14pt;width:73.25pt;height:25.95pt;z-index:251716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">
                <v:textbox style="mso-fit-shape-to-text:t">
                  <w:txbxContent>
                    <w:p w:rsidR="0007341F" w:rsidRDefault="0007341F" w:rsidP="0007341F">
                      <w:pPr>
                        <w:jc w:val="center"/>
                      </w:pPr>
                      <w:r>
                        <w:rPr>
                          <w:rFonts w:hint="eastAsia"/>
                        </w:rPr>
                        <w:t>教頭</w:t>
                      </w:r>
                    </w:p>
                  </w:txbxContent>
                </v:textbox>
                <w10:wrap anchorx="margin"/>
              </v:shape>
            </w:pict>
          </mc:Fallback>
        </mc:AlternateContent>
      </w:r>
    </w:p>
    <w:p w:rsidR="00562B7C" w:rsidRDefault="00562B7C" w:rsidP="0007341F">
      <w:pPr>
        <w:pStyle w:val="ac"/>
        <w:ind w:leftChars="0" w:left="0"/>
        <w:jc w:val="center"/>
      </w:pPr>
    </w:p>
    <w:p w:rsidR="00562B7C" w:rsidRDefault="00562B7C" w:rsidP="0007341F">
      <w:pPr>
        <w:pStyle w:val="ac"/>
        <w:ind w:leftChars="0" w:left="0"/>
        <w:jc w:val="center"/>
      </w:pPr>
    </w:p>
    <w:p w:rsidR="00562B7C" w:rsidRDefault="00562B7C" w:rsidP="0007341F">
      <w:pPr>
        <w:pStyle w:val="ac"/>
        <w:ind w:leftChars="0" w:left="0"/>
        <w:jc w:val="center"/>
      </w:pPr>
    </w:p>
    <w:p w:rsidR="00562B7C" w:rsidRDefault="00562B7C" w:rsidP="0007341F">
      <w:pPr>
        <w:pStyle w:val="ac"/>
        <w:ind w:leftChars="0" w:left="0"/>
        <w:jc w:val="center"/>
      </w:pPr>
      <w:r>
        <w:rPr>
          <w:noProof/>
        </w:rPr>
        <mc:AlternateContent>
          <mc:Choice Requires="wps">
            <w:drawing>
              <wp:anchor distT="45720" distB="45720" distL="114300" distR="114300" simplePos="0" relativeHeight="251717632" behindDoc="0" locked="0" layoutInCell="1" allowOverlap="1" wp14:anchorId="61143BF2" wp14:editId="604C8AF4">
                <wp:simplePos x="0" y="0"/>
                <wp:positionH relativeFrom="margin">
                  <wp:align>center</wp:align>
                </wp:positionH>
                <wp:positionV relativeFrom="paragraph">
                  <wp:posOffset>32385</wp:posOffset>
                </wp:positionV>
                <wp:extent cx="1698625" cy="329565"/>
                <wp:effectExtent l="0" t="0" r="15875" b="26670"/>
                <wp:wrapNone/>
                <wp:docPr id="2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329565"/>
                        </a:xfrm>
                        <a:prstGeom prst="rect">
                          <a:avLst/>
                        </a:prstGeom>
                        <a:solidFill>
                          <a:srgbClr val="FFFFFF"/>
                        </a:solidFill>
                        <a:ln w="9525">
                          <a:solidFill>
                            <a:srgbClr val="000000"/>
                          </a:solidFill>
                          <a:miter lim="800000"/>
                          <a:headEnd/>
                          <a:tailEnd/>
                        </a:ln>
                      </wps:spPr>
                      <wps:txbx>
                        <w:txbxContent>
                          <w:p w:rsidR="0007341F" w:rsidRDefault="0007341F" w:rsidP="0007341F">
                            <w:pPr>
                              <w:jc w:val="center"/>
                            </w:pPr>
                            <w:r>
                              <w:rPr>
                                <w:rFonts w:hint="eastAsia"/>
                              </w:rPr>
                              <w:t>生徒指導委員会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143BF2" id="Text Box 83" o:spid="_x0000_s1031" type="#_x0000_t202" style="position:absolute;left:0;text-align:left;margin-left:0;margin-top:2.55pt;width:133.75pt;height:25.95pt;z-index:2517176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">
                <v:textbox style="mso-fit-shape-to-text:t">
                  <w:txbxContent>
                    <w:p w:rsidR="0007341F" w:rsidRDefault="0007341F" w:rsidP="0007341F">
                      <w:pPr>
                        <w:jc w:val="center"/>
                      </w:pPr>
                      <w:r>
                        <w:rPr>
                          <w:rFonts w:hint="eastAsia"/>
                        </w:rPr>
                        <w:t>生徒指導委員会</w:t>
                      </w:r>
                    </w:p>
                  </w:txbxContent>
                </v:textbox>
                <w10:wrap anchorx="margin"/>
              </v:shape>
            </w:pict>
          </mc:Fallback>
        </mc:AlternateContent>
      </w:r>
    </w:p>
    <w:p w:rsidR="00562B7C" w:rsidRDefault="00562B7C" w:rsidP="0007341F">
      <w:pPr>
        <w:pStyle w:val="ac"/>
        <w:ind w:leftChars="0" w:left="0"/>
        <w:jc w:val="center"/>
      </w:pPr>
      <w:r>
        <w:rPr>
          <w:noProof/>
        </w:rPr>
        <mc:AlternateContent>
          <mc:Choice Requires="wps">
            <w:drawing>
              <wp:anchor distT="0" distB="0" distL="114300" distR="114300" simplePos="0" relativeHeight="251709440" behindDoc="0" locked="0" layoutInCell="1" allowOverlap="1" wp14:anchorId="737B9CE3" wp14:editId="683EA008">
                <wp:simplePos x="0" y="0"/>
                <wp:positionH relativeFrom="margin">
                  <wp:posOffset>1392555</wp:posOffset>
                </wp:positionH>
                <wp:positionV relativeFrom="paragraph">
                  <wp:posOffset>125095</wp:posOffset>
                </wp:positionV>
                <wp:extent cx="3981450" cy="762000"/>
                <wp:effectExtent l="0" t="0" r="19050" b="19050"/>
                <wp:wrapNone/>
                <wp:docPr id="2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76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2DF6F" id="Rectangle 75" o:spid="_x0000_s1026" style="position:absolute;left:0;text-align:left;margin-left:109.65pt;margin-top:9.85pt;width:313.5pt;height:60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" filled="f">
                <v:textbox inset="5.85pt,.7pt,5.85pt,.7pt"/>
                <w10:wrap anchorx="margin"/>
              </v:rect>
            </w:pict>
          </mc:Fallback>
        </mc:AlternateContent>
      </w:r>
    </w:p>
    <w:p w:rsidR="00562B7C" w:rsidRDefault="00562B7C" w:rsidP="0007341F">
      <w:pPr>
        <w:pStyle w:val="ac"/>
        <w:ind w:leftChars="0" w:left="0"/>
        <w:jc w:val="center"/>
      </w:pPr>
    </w:p>
    <w:p w:rsidR="0007341F" w:rsidRDefault="0007341F" w:rsidP="0007341F">
      <w:pPr>
        <w:pStyle w:val="ac"/>
        <w:ind w:leftChars="0" w:left="0"/>
        <w:jc w:val="center"/>
      </w:pPr>
      <w:r>
        <w:rPr>
          <w:rFonts w:hint="eastAsia"/>
        </w:rPr>
        <w:t>校長</w:t>
      </w:r>
      <w:r w:rsidR="00177344">
        <w:rPr>
          <w:rFonts w:hint="eastAsia"/>
        </w:rPr>
        <w:t>，</w:t>
      </w:r>
      <w:r>
        <w:rPr>
          <w:rFonts w:hint="eastAsia"/>
        </w:rPr>
        <w:t>教頭</w:t>
      </w:r>
      <w:r w:rsidR="00177344">
        <w:rPr>
          <w:rFonts w:hint="eastAsia"/>
        </w:rPr>
        <w:t>，</w:t>
      </w:r>
      <w:r>
        <w:rPr>
          <w:rFonts w:hint="eastAsia"/>
        </w:rPr>
        <w:t>生徒指導主事</w:t>
      </w:r>
      <w:r w:rsidR="00177344">
        <w:rPr>
          <w:rFonts w:hint="eastAsia"/>
        </w:rPr>
        <w:t>，</w:t>
      </w:r>
      <w:r>
        <w:rPr>
          <w:rFonts w:hint="eastAsia"/>
        </w:rPr>
        <w:t>教育相談</w:t>
      </w:r>
      <w:r>
        <w:t>コーディネーター</w:t>
      </w:r>
      <w:r w:rsidR="00177344">
        <w:rPr>
          <w:rFonts w:hint="eastAsia"/>
        </w:rPr>
        <w:t>，</w:t>
      </w:r>
    </w:p>
    <w:p w:rsidR="0007341F" w:rsidRDefault="0007341F" w:rsidP="0007341F">
      <w:pPr>
        <w:pStyle w:val="ac"/>
        <w:ind w:leftChars="0" w:left="0"/>
        <w:jc w:val="center"/>
      </w:pPr>
      <w:r>
        <w:rPr>
          <w:rFonts w:hint="eastAsia"/>
        </w:rPr>
        <w:t>特別支援コーディネーター</w:t>
      </w:r>
      <w:r w:rsidR="00177344">
        <w:rPr>
          <w:rFonts w:hint="eastAsia"/>
        </w:rPr>
        <w:t>，</w:t>
      </w:r>
      <w:r>
        <w:rPr>
          <w:rFonts w:hint="eastAsia"/>
        </w:rPr>
        <w:t>各学年</w:t>
      </w:r>
      <w:r w:rsidR="00562B7C">
        <w:rPr>
          <w:rFonts w:hint="eastAsia"/>
        </w:rPr>
        <w:t>主任</w:t>
      </w:r>
      <w:r w:rsidR="00177344">
        <w:rPr>
          <w:rFonts w:hint="eastAsia"/>
        </w:rPr>
        <w:t>，</w:t>
      </w:r>
      <w:r>
        <w:rPr>
          <w:rFonts w:hint="eastAsia"/>
        </w:rPr>
        <w:t>保健主事</w:t>
      </w:r>
    </w:p>
    <w:p w:rsidR="0007341F" w:rsidRDefault="0007341F" w:rsidP="0007341F">
      <w:pPr>
        <w:pStyle w:val="ac"/>
        <w:ind w:leftChars="0" w:left="0"/>
        <w:jc w:val="center"/>
      </w:pPr>
    </w:p>
    <w:p w:rsidR="0007341F" w:rsidRPr="00562B7C" w:rsidRDefault="00562B7C" w:rsidP="00562B7C">
      <w:pPr>
        <w:ind w:firstLineChars="800" w:firstLine="1680"/>
        <w:jc w:val="left"/>
        <w:rPr>
          <w:rFonts w:ascii="ＭＳ 明朝" w:eastAsia="ＭＳ 明朝" w:hAnsi="ＭＳ 明朝"/>
        </w:rPr>
      </w:pPr>
      <w:r w:rsidRPr="00562B7C">
        <w:rPr>
          <w:rFonts w:ascii="ＭＳ 明朝" w:eastAsia="ＭＳ 明朝" w:hAnsi="ＭＳ 明朝" w:hint="eastAsia"/>
        </w:rPr>
        <w:t>※</w:t>
      </w:r>
      <w:r w:rsidR="0007341F" w:rsidRPr="00562B7C">
        <w:rPr>
          <w:rFonts w:ascii="ＭＳ 明朝" w:eastAsia="ＭＳ 明朝" w:hAnsi="ＭＳ 明朝" w:hint="eastAsia"/>
        </w:rPr>
        <w:t>必要に応じて</w:t>
      </w:r>
      <w:r w:rsidR="00177344">
        <w:rPr>
          <w:rFonts w:ascii="ＭＳ 明朝" w:eastAsia="ＭＳ 明朝" w:hAnsi="ＭＳ 明朝" w:hint="eastAsia"/>
        </w:rPr>
        <w:t>，</w:t>
      </w:r>
      <w:r w:rsidR="0007341F" w:rsidRPr="00562B7C">
        <w:rPr>
          <w:rFonts w:ascii="ＭＳ 明朝" w:eastAsia="ＭＳ 明朝" w:hAnsi="ＭＳ 明朝" w:hint="eastAsia"/>
        </w:rPr>
        <w:t>各担当教諭</w:t>
      </w:r>
      <w:r w:rsidR="00177344">
        <w:rPr>
          <w:rFonts w:ascii="ＭＳ 明朝" w:eastAsia="ＭＳ 明朝" w:hAnsi="ＭＳ 明朝" w:hint="eastAsia"/>
        </w:rPr>
        <w:t>，</w:t>
      </w:r>
      <w:r>
        <w:rPr>
          <w:rFonts w:ascii="ＭＳ 明朝" w:eastAsia="ＭＳ 明朝" w:hAnsi="ＭＳ 明朝" w:hint="eastAsia"/>
        </w:rPr>
        <w:t>スクールカウンセラー</w:t>
      </w:r>
      <w:r w:rsidR="00177344">
        <w:rPr>
          <w:rFonts w:ascii="ＭＳ 明朝" w:eastAsia="ＭＳ 明朝" w:hAnsi="ＭＳ 明朝"/>
        </w:rPr>
        <w:t>，</w:t>
      </w:r>
      <w:r>
        <w:rPr>
          <w:rFonts w:ascii="ＭＳ 明朝" w:eastAsia="ＭＳ 明朝" w:hAnsi="ＭＳ 明朝" w:hint="eastAsia"/>
        </w:rPr>
        <w:t>スクールソーシャルワーカー</w:t>
      </w:r>
    </w:p>
    <w:p w:rsidR="0007341F" w:rsidRPr="00562B7C" w:rsidRDefault="00562B7C" w:rsidP="00562B7C">
      <w:pPr>
        <w:ind w:firstLineChars="800" w:firstLine="1680"/>
        <w:jc w:val="left"/>
        <w:rPr>
          <w:rFonts w:ascii="ＭＳ 明朝" w:eastAsia="ＭＳ 明朝" w:hAnsi="ＭＳ 明朝"/>
        </w:rPr>
      </w:pPr>
      <w:r w:rsidRPr="00562B7C">
        <w:rPr>
          <w:rFonts w:ascii="ＭＳ 明朝" w:eastAsia="ＭＳ 明朝" w:hAnsi="ＭＳ 明朝" w:hint="eastAsia"/>
        </w:rPr>
        <w:t>※</w:t>
      </w:r>
      <w:r w:rsidR="0007341F" w:rsidRPr="00562B7C">
        <w:rPr>
          <w:rFonts w:ascii="ＭＳ 明朝" w:eastAsia="ＭＳ 明朝" w:hAnsi="ＭＳ 明朝" w:hint="eastAsia"/>
        </w:rPr>
        <w:t>必要に応じて</w:t>
      </w:r>
      <w:r w:rsidR="00177344">
        <w:rPr>
          <w:rFonts w:ascii="ＭＳ 明朝" w:eastAsia="ＭＳ 明朝" w:hAnsi="ＭＳ 明朝" w:hint="eastAsia"/>
        </w:rPr>
        <w:t>，</w:t>
      </w:r>
      <w:r w:rsidR="0007341F" w:rsidRPr="00562B7C">
        <w:rPr>
          <w:rFonts w:ascii="ＭＳ 明朝" w:eastAsia="ＭＳ 明朝" w:hAnsi="ＭＳ 明朝" w:hint="eastAsia"/>
        </w:rPr>
        <w:t>関係保護者</w:t>
      </w:r>
    </w:p>
    <w:p w:rsidR="0007341F" w:rsidRDefault="0007341F" w:rsidP="0007341F">
      <w:pPr>
        <w:pStyle w:val="ac"/>
        <w:ind w:leftChars="0" w:left="0"/>
        <w:jc w:val="left"/>
      </w:pPr>
    </w:p>
    <w:p w:rsidR="00562B7C" w:rsidRDefault="00562B7C" w:rsidP="0007341F">
      <w:pPr>
        <w:pStyle w:val="ac"/>
        <w:ind w:leftChars="0" w:left="0"/>
        <w:jc w:val="left"/>
      </w:pPr>
    </w:p>
    <w:p w:rsidR="00562B7C" w:rsidRDefault="00562B7C" w:rsidP="0007341F">
      <w:pPr>
        <w:pStyle w:val="ac"/>
        <w:ind w:leftChars="0" w:left="0"/>
        <w:jc w:val="left"/>
      </w:pPr>
    </w:p>
    <w:p w:rsidR="00562B7C" w:rsidRDefault="00562B7C" w:rsidP="0007341F">
      <w:pPr>
        <w:pStyle w:val="ac"/>
        <w:ind w:leftChars="0" w:left="0"/>
        <w:jc w:val="left"/>
      </w:pPr>
      <w:r>
        <w:rPr>
          <w:noProof/>
        </w:rPr>
        <mc:AlternateContent>
          <mc:Choice Requires="wps">
            <w:drawing>
              <wp:anchor distT="0" distB="0" distL="114300" distR="114300" simplePos="0" relativeHeight="251708416" behindDoc="0" locked="0" layoutInCell="1" allowOverlap="1" wp14:anchorId="458E3E94" wp14:editId="7D038E47">
                <wp:simplePos x="0" y="0"/>
                <wp:positionH relativeFrom="margin">
                  <wp:posOffset>1621155</wp:posOffset>
                </wp:positionH>
                <wp:positionV relativeFrom="paragraph">
                  <wp:posOffset>150495</wp:posOffset>
                </wp:positionV>
                <wp:extent cx="3400425" cy="1272540"/>
                <wp:effectExtent l="0" t="0" r="28575" b="22860"/>
                <wp:wrapNone/>
                <wp:docPr id="2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1272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2E428" id="Rectangle 74" o:spid="_x0000_s1026" style="position:absolute;left:0;text-align:left;margin-left:127.65pt;margin-top:11.85pt;width:267.75pt;height:100.2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" filled="f">
                <v:textbox inset="5.85pt,.7pt,5.85pt,.7pt"/>
                <w10:wrap anchorx="margin"/>
              </v:rect>
            </w:pict>
          </mc:Fallback>
        </mc:AlternateContent>
      </w:r>
    </w:p>
    <w:p w:rsidR="0007341F" w:rsidRPr="000716F3" w:rsidRDefault="0007341F" w:rsidP="0007341F">
      <w:pPr>
        <w:jc w:val="center"/>
        <w:rPr>
          <w:bdr w:val="single" w:sz="4" w:space="0" w:color="auto"/>
        </w:rPr>
      </w:pPr>
      <w:r w:rsidRPr="000716F3">
        <w:rPr>
          <w:rFonts w:hint="eastAsia"/>
          <w:bdr w:val="single" w:sz="4" w:space="0" w:color="auto"/>
        </w:rPr>
        <w:t>佐伯市教育委員会「学校支援チーム」</w:t>
      </w:r>
    </w:p>
    <w:p w:rsidR="00562B7C" w:rsidRDefault="0007341F" w:rsidP="00562B7C">
      <w:pPr>
        <w:jc w:val="center"/>
      </w:pPr>
      <w:r>
        <w:rPr>
          <w:rFonts w:hint="eastAsia"/>
        </w:rPr>
        <w:t>・専門相談員(教員ＯＢ)・弁護士</w:t>
      </w:r>
    </w:p>
    <w:p w:rsidR="0007341F" w:rsidRDefault="00562B7C" w:rsidP="00562B7C">
      <w:pPr>
        <w:jc w:val="center"/>
      </w:pPr>
      <w:r>
        <w:rPr>
          <w:rFonts w:hint="eastAsia"/>
        </w:rPr>
        <w:t xml:space="preserve">　　</w:t>
      </w:r>
      <w:r w:rsidR="0007341F">
        <w:rPr>
          <w:rFonts w:hint="eastAsia"/>
        </w:rPr>
        <w:t>・警察官ＯＢ・精神科医・臨床心理士</w:t>
      </w:r>
    </w:p>
    <w:p w:rsidR="0007341F" w:rsidRDefault="0007341F" w:rsidP="0007341F">
      <w:pPr>
        <w:jc w:val="center"/>
      </w:pPr>
    </w:p>
    <w:p w:rsidR="0007341F" w:rsidRDefault="0007341F" w:rsidP="0007341F">
      <w:pPr>
        <w:pStyle w:val="ac"/>
        <w:numPr>
          <w:ilvl w:val="0"/>
          <w:numId w:val="4"/>
        </w:numPr>
        <w:ind w:leftChars="1417" w:left="2976" w:firstLine="0"/>
        <w:jc w:val="left"/>
      </w:pPr>
      <w:r>
        <w:rPr>
          <w:rFonts w:hint="eastAsia"/>
        </w:rPr>
        <w:t>校長が委嘱する学校関係者</w:t>
      </w:r>
      <w:r>
        <w:rPr>
          <w:rFonts w:hint="eastAsia"/>
        </w:rPr>
        <w:t>(</w:t>
      </w:r>
      <w:r>
        <w:rPr>
          <w:rFonts w:hint="eastAsia"/>
        </w:rPr>
        <w:t>学校評議委員及び育友会役員</w:t>
      </w:r>
      <w:r>
        <w:rPr>
          <w:rFonts w:hint="eastAsia"/>
        </w:rPr>
        <w:t>)</w:t>
      </w:r>
    </w:p>
    <w:p w:rsidR="0007341F" w:rsidRDefault="0007341F" w:rsidP="0007341F">
      <w:pPr>
        <w:pStyle w:val="ac"/>
        <w:numPr>
          <w:ilvl w:val="0"/>
          <w:numId w:val="4"/>
        </w:numPr>
        <w:ind w:leftChars="1417" w:left="2976" w:firstLine="0"/>
        <w:jc w:val="left"/>
      </w:pPr>
      <w:r>
        <w:rPr>
          <w:rFonts w:hint="eastAsia"/>
        </w:rPr>
        <w:t>必要に応じて</w:t>
      </w:r>
      <w:r w:rsidR="00177344">
        <w:rPr>
          <w:rFonts w:hint="eastAsia"/>
        </w:rPr>
        <w:t>，</w:t>
      </w:r>
      <w:r>
        <w:rPr>
          <w:rFonts w:hint="eastAsia"/>
        </w:rPr>
        <w:t>関係保護者</w:t>
      </w:r>
    </w:p>
    <w:p w:rsidR="0007341F" w:rsidRDefault="0007341F" w:rsidP="0007341F">
      <w:pPr>
        <w:jc w:val="center"/>
      </w:pPr>
    </w:p>
    <w:p w:rsidR="0007341F" w:rsidRDefault="0007341F" w:rsidP="0007341F">
      <w:pPr>
        <w:ind w:leftChars="300" w:left="630"/>
        <w:jc w:val="left"/>
      </w:pPr>
    </w:p>
    <w:p w:rsidR="0007341F" w:rsidRPr="0007341F" w:rsidRDefault="0007341F" w:rsidP="0078615E">
      <w:pPr>
        <w:overflowPunct w:val="0"/>
        <w:textAlignment w:val="baseline"/>
        <w:rPr>
          <w:rFonts w:ascii="ＭＳ 明朝" w:eastAsia="ＭＳ 明朝" w:hAnsi="ＭＳ 明朝" w:cs="Times New Roman"/>
          <w:color w:val="000000"/>
          <w:kern w:val="0"/>
          <w:sz w:val="22"/>
          <w:szCs w:val="24"/>
        </w:rPr>
      </w:pPr>
    </w:p>
    <w:p w:rsidR="0007341F" w:rsidRDefault="0007341F" w:rsidP="0078615E">
      <w:pPr>
        <w:overflowPunct w:val="0"/>
        <w:textAlignment w:val="baseline"/>
        <w:rPr>
          <w:rFonts w:ascii="ＭＳ 明朝" w:eastAsia="ＭＳ 明朝" w:hAnsi="ＭＳ 明朝" w:cs="Times New Roman"/>
          <w:color w:val="000000"/>
          <w:kern w:val="0"/>
          <w:sz w:val="22"/>
          <w:szCs w:val="24"/>
        </w:rPr>
      </w:pPr>
    </w:p>
    <w:p w:rsidR="0007341F" w:rsidRDefault="0007341F" w:rsidP="0078615E">
      <w:pPr>
        <w:overflowPunct w:val="0"/>
        <w:textAlignment w:val="baseline"/>
        <w:rPr>
          <w:rFonts w:ascii="ＭＳ 明朝" w:eastAsia="ＭＳ 明朝" w:hAnsi="ＭＳ 明朝" w:cs="Times New Roman"/>
          <w:color w:val="000000"/>
          <w:kern w:val="0"/>
          <w:sz w:val="22"/>
          <w:szCs w:val="24"/>
        </w:rPr>
      </w:pPr>
    </w:p>
    <w:p w:rsidR="0007341F" w:rsidRDefault="0007341F" w:rsidP="0078615E">
      <w:pPr>
        <w:overflowPunct w:val="0"/>
        <w:textAlignment w:val="baseline"/>
        <w:rPr>
          <w:rFonts w:ascii="ＭＳ 明朝" w:eastAsia="ＭＳ 明朝" w:hAnsi="ＭＳ 明朝" w:cs="Times New Roman"/>
          <w:color w:val="000000"/>
          <w:kern w:val="0"/>
          <w:sz w:val="22"/>
          <w:szCs w:val="24"/>
        </w:rPr>
      </w:pPr>
    </w:p>
    <w:p w:rsidR="00562B7C" w:rsidRDefault="00562B7C" w:rsidP="0078615E">
      <w:pPr>
        <w:overflowPunct w:val="0"/>
        <w:textAlignment w:val="baseline"/>
        <w:rPr>
          <w:rFonts w:ascii="ＭＳ 明朝" w:eastAsia="ＭＳ 明朝" w:hAnsi="ＭＳ 明朝" w:cs="Times New Roman"/>
          <w:color w:val="000000"/>
          <w:kern w:val="0"/>
          <w:sz w:val="22"/>
          <w:szCs w:val="24"/>
        </w:rPr>
      </w:pPr>
    </w:p>
    <w:p w:rsidR="00562B7C" w:rsidRDefault="00562B7C" w:rsidP="0078615E">
      <w:pPr>
        <w:overflowPunct w:val="0"/>
        <w:textAlignment w:val="baseline"/>
        <w:rPr>
          <w:rFonts w:ascii="ＭＳ 明朝" w:eastAsia="ＭＳ 明朝" w:hAnsi="ＭＳ 明朝" w:cs="Times New Roman"/>
          <w:color w:val="000000"/>
          <w:kern w:val="0"/>
          <w:sz w:val="22"/>
          <w:szCs w:val="24"/>
        </w:rPr>
      </w:pPr>
    </w:p>
    <w:p w:rsidR="0007341F" w:rsidRPr="0007341F" w:rsidRDefault="0007341F" w:rsidP="0078615E">
      <w:pPr>
        <w:overflowPunct w:val="0"/>
        <w:textAlignment w:val="baseline"/>
        <w:rPr>
          <w:rFonts w:ascii="ＭＳ 明朝" w:eastAsia="ＭＳ 明朝" w:hAnsi="ＭＳ 明朝" w:cs="Times New Roman"/>
          <w:color w:val="000000"/>
          <w:kern w:val="0"/>
          <w:sz w:val="22"/>
          <w:szCs w:val="24"/>
        </w:rPr>
      </w:pPr>
    </w:p>
    <w:p w:rsidR="0078615E" w:rsidRPr="003C1578" w:rsidRDefault="00734D62" w:rsidP="00864F48">
      <w:pPr>
        <w:overflowPunct w:val="0"/>
        <w:textAlignment w:val="baseline"/>
        <w:rPr>
          <w:rFonts w:ascii="ＭＳ Ｐゴシック" w:eastAsia="ＭＳ Ｐゴシック" w:hAnsi="ＭＳ Ｐゴシック" w:cs="ＭＳ ゴシック"/>
          <w:color w:val="000000"/>
          <w:kern w:val="0"/>
          <w:sz w:val="24"/>
          <w:szCs w:val="24"/>
        </w:rPr>
      </w:pPr>
      <w:r>
        <w:rPr>
          <w:rFonts w:ascii="ＭＳ Ｐゴシック" w:eastAsia="ＭＳ Ｐゴシック" w:hAnsi="ＭＳ Ｐゴシック" w:cs="ＭＳ ゴシック" w:hint="eastAsia"/>
          <w:color w:val="000000"/>
          <w:kern w:val="0"/>
          <w:sz w:val="24"/>
          <w:szCs w:val="24"/>
        </w:rPr>
        <w:lastRenderedPageBreak/>
        <w:t>４</w:t>
      </w:r>
      <w:r w:rsidR="00864F48" w:rsidRPr="003C1578">
        <w:rPr>
          <w:rFonts w:ascii="ＭＳ Ｐゴシック" w:eastAsia="ＭＳ Ｐゴシック" w:hAnsi="ＭＳ Ｐゴシック" w:cs="ＭＳ ゴシック" w:hint="eastAsia"/>
          <w:color w:val="000000"/>
          <w:kern w:val="0"/>
          <w:sz w:val="24"/>
          <w:szCs w:val="24"/>
        </w:rPr>
        <w:t xml:space="preserve">　</w:t>
      </w:r>
      <w:r w:rsidR="0078615E" w:rsidRPr="003C1578">
        <w:rPr>
          <w:rFonts w:ascii="ＭＳ Ｐゴシック" w:eastAsia="ＭＳ Ｐゴシック" w:hAnsi="ＭＳ Ｐゴシック" w:cs="ＭＳ ゴシック" w:hint="eastAsia"/>
          <w:color w:val="000000"/>
          <w:kern w:val="0"/>
          <w:sz w:val="24"/>
          <w:szCs w:val="24"/>
        </w:rPr>
        <w:t>インターネットを通じて行われるいじめに対する対策</w:t>
      </w:r>
      <w:r w:rsidR="004A4E55">
        <w:rPr>
          <w:rFonts w:ascii="ＭＳ Ｐゴシック" w:eastAsia="ＭＳ Ｐゴシック" w:hAnsi="ＭＳ Ｐゴシック" w:cs="ＭＳ ゴシック" w:hint="eastAsia"/>
          <w:color w:val="000000"/>
          <w:kern w:val="0"/>
          <w:sz w:val="24"/>
          <w:szCs w:val="24"/>
        </w:rPr>
        <w:t>と対応</w:t>
      </w:r>
    </w:p>
    <w:p w:rsidR="00DA42FB" w:rsidRPr="003C1578" w:rsidRDefault="00DA42FB" w:rsidP="00864F48">
      <w:pPr>
        <w:overflowPunct w:val="0"/>
        <w:textAlignment w:val="baseline"/>
        <w:rPr>
          <w:rFonts w:ascii="ＭＳ Ｐゴシック" w:eastAsia="ＭＳ Ｐゴシック" w:hAnsi="ＭＳ Ｐゴシック" w:cs="ＭＳ ゴシック"/>
          <w:color w:val="000000"/>
          <w:kern w:val="0"/>
          <w:sz w:val="24"/>
          <w:szCs w:val="24"/>
        </w:rPr>
      </w:pPr>
    </w:p>
    <w:p w:rsidR="0078615E" w:rsidRPr="002B7C9D" w:rsidRDefault="0078615E" w:rsidP="005251C6">
      <w:pPr>
        <w:overflowPunct w:val="0"/>
        <w:ind w:left="660" w:hangingChars="300" w:hanging="660"/>
        <w:textAlignment w:val="baseline"/>
        <w:rPr>
          <w:rFonts w:ascii="ＭＳ 明朝" w:eastAsia="ＭＳ 明朝" w:hAnsi="ＭＳ 明朝" w:cs="ＭＳ 明朝"/>
          <w:color w:val="000000"/>
          <w:kern w:val="0"/>
          <w:sz w:val="22"/>
          <w:szCs w:val="24"/>
        </w:rPr>
      </w:pPr>
      <w:r w:rsidRPr="002B7C9D">
        <w:rPr>
          <w:rFonts w:ascii="ＭＳ 明朝" w:eastAsia="ＭＳ 明朝" w:hAnsi="ＭＳ 明朝" w:cs="ＭＳ 明朝" w:hint="eastAsia"/>
          <w:color w:val="000000"/>
          <w:kern w:val="0"/>
          <w:sz w:val="22"/>
          <w:szCs w:val="24"/>
        </w:rPr>
        <w:t xml:space="preserve">　</w:t>
      </w:r>
      <w:r w:rsidR="00DA42FB" w:rsidRPr="002B7C9D">
        <w:rPr>
          <w:rFonts w:ascii="ＭＳ 明朝" w:eastAsia="ＭＳ 明朝" w:hAnsi="ＭＳ 明朝" w:cs="ＭＳ 明朝" w:hint="eastAsia"/>
          <w:color w:val="000000"/>
          <w:kern w:val="0"/>
          <w:sz w:val="22"/>
          <w:szCs w:val="24"/>
        </w:rPr>
        <w:t>（１）</w:t>
      </w:r>
      <w:r w:rsidRPr="002B7C9D">
        <w:rPr>
          <w:rFonts w:ascii="ＭＳ 明朝" w:eastAsia="ＭＳ 明朝" w:hAnsi="ＭＳ 明朝" w:cs="ＭＳ 明朝" w:hint="eastAsia"/>
          <w:color w:val="000000"/>
          <w:kern w:val="0"/>
          <w:sz w:val="22"/>
          <w:szCs w:val="24"/>
        </w:rPr>
        <w:t>生徒及び保護者が</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インターネットを通じて行われるいじめを防止し</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かつ</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効果的に対処できるように</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必要な啓発活動として</w:t>
      </w:r>
      <w:r w:rsidR="00DA42FB" w:rsidRPr="002B7C9D">
        <w:rPr>
          <w:rFonts w:ascii="ＭＳ 明朝" w:eastAsia="ＭＳ 明朝" w:hAnsi="ＭＳ 明朝" w:cs="ＭＳ 明朝" w:hint="eastAsia"/>
          <w:color w:val="000000"/>
          <w:kern w:val="0"/>
          <w:sz w:val="22"/>
          <w:szCs w:val="24"/>
        </w:rPr>
        <w:t>各種授業や</w:t>
      </w:r>
      <w:r w:rsidRPr="002B7C9D">
        <w:rPr>
          <w:rFonts w:ascii="ＭＳ 明朝" w:eastAsia="ＭＳ 明朝" w:hAnsi="ＭＳ 明朝" w:cs="ＭＳ 明朝" w:hint="eastAsia"/>
          <w:color w:val="000000"/>
          <w:kern w:val="0"/>
          <w:sz w:val="22"/>
          <w:szCs w:val="24"/>
        </w:rPr>
        <w:t>情報モラル研修会</w:t>
      </w:r>
      <w:r w:rsidR="00DA42FB" w:rsidRPr="002B7C9D">
        <w:rPr>
          <w:rFonts w:ascii="ＭＳ 明朝" w:eastAsia="ＭＳ 明朝" w:hAnsi="ＭＳ 明朝" w:cs="ＭＳ 明朝" w:hint="eastAsia"/>
          <w:color w:val="000000"/>
          <w:kern w:val="0"/>
          <w:sz w:val="22"/>
          <w:szCs w:val="24"/>
        </w:rPr>
        <w:t>等を行い</w:t>
      </w:r>
      <w:r w:rsidR="00177344">
        <w:rPr>
          <w:rFonts w:ascii="ＭＳ 明朝" w:eastAsia="ＭＳ 明朝" w:hAnsi="ＭＳ 明朝" w:cs="ＭＳ 明朝" w:hint="eastAsia"/>
          <w:color w:val="000000"/>
          <w:kern w:val="0"/>
          <w:sz w:val="22"/>
          <w:szCs w:val="24"/>
        </w:rPr>
        <w:t>，</w:t>
      </w:r>
      <w:r w:rsidR="00DA42FB" w:rsidRPr="002B7C9D">
        <w:rPr>
          <w:rFonts w:ascii="ＭＳ 明朝" w:eastAsia="ＭＳ 明朝" w:hAnsi="ＭＳ 明朝" w:cs="ＭＳ 明朝" w:hint="eastAsia"/>
          <w:color w:val="000000"/>
          <w:kern w:val="0"/>
          <w:sz w:val="22"/>
          <w:szCs w:val="24"/>
        </w:rPr>
        <w:t>SNSの利便性の裏に潜む危険性やいじめトラブルへの対処法等を学習できるようにする</w:t>
      </w:r>
      <w:r w:rsidRPr="002B7C9D">
        <w:rPr>
          <w:rFonts w:ascii="ＭＳ 明朝" w:eastAsia="ＭＳ 明朝" w:hAnsi="ＭＳ 明朝" w:cs="ＭＳ 明朝" w:hint="eastAsia"/>
          <w:color w:val="000000"/>
          <w:kern w:val="0"/>
          <w:sz w:val="22"/>
          <w:szCs w:val="24"/>
        </w:rPr>
        <w:t>。</w:t>
      </w:r>
    </w:p>
    <w:p w:rsidR="00DA42FB" w:rsidRPr="002B7C9D" w:rsidRDefault="00DA42FB" w:rsidP="0078615E">
      <w:pPr>
        <w:overflowPunct w:val="0"/>
        <w:textAlignment w:val="baseline"/>
        <w:rPr>
          <w:rFonts w:ascii="ＭＳ 明朝" w:eastAsia="ＭＳ 明朝" w:hAnsi="ＭＳ 明朝" w:cs="ＭＳ ゴシック"/>
          <w:color w:val="000000"/>
          <w:kern w:val="0"/>
          <w:sz w:val="22"/>
          <w:szCs w:val="24"/>
        </w:rPr>
      </w:pPr>
      <w:r w:rsidRPr="002B7C9D">
        <w:rPr>
          <w:rFonts w:ascii="ＭＳ 明朝" w:eastAsia="ＭＳ 明朝" w:hAnsi="ＭＳ 明朝" w:cs="ＭＳ ゴシック" w:hint="eastAsia"/>
          <w:color w:val="000000"/>
          <w:kern w:val="0"/>
          <w:sz w:val="22"/>
          <w:szCs w:val="24"/>
        </w:rPr>
        <w:t xml:space="preserve">　　</w:t>
      </w:r>
    </w:p>
    <w:p w:rsidR="005959B5" w:rsidRPr="002B7C9D" w:rsidRDefault="00DA42FB" w:rsidP="005251C6">
      <w:pPr>
        <w:overflowPunct w:val="0"/>
        <w:ind w:leftChars="100" w:left="650" w:hangingChars="200" w:hanging="440"/>
        <w:textAlignment w:val="baseline"/>
        <w:rPr>
          <w:rFonts w:ascii="ＭＳ 明朝" w:eastAsia="ＭＳ 明朝" w:hAnsi="ＭＳ 明朝" w:cs="ＭＳ ゴシック"/>
          <w:color w:val="000000"/>
          <w:kern w:val="0"/>
          <w:sz w:val="22"/>
          <w:szCs w:val="24"/>
        </w:rPr>
      </w:pPr>
      <w:r w:rsidRPr="002B7C9D">
        <w:rPr>
          <w:rFonts w:ascii="ＭＳ 明朝" w:eastAsia="ＭＳ 明朝" w:hAnsi="ＭＳ 明朝" w:cs="ＭＳ ゴシック" w:hint="eastAsia"/>
          <w:color w:val="000000"/>
          <w:kern w:val="0"/>
          <w:sz w:val="22"/>
          <w:szCs w:val="24"/>
        </w:rPr>
        <w:t>（２）教職員は</w:t>
      </w:r>
      <w:r w:rsidR="00177344">
        <w:rPr>
          <w:rFonts w:ascii="ＭＳ 明朝" w:eastAsia="ＭＳ 明朝" w:hAnsi="ＭＳ 明朝" w:cs="ＭＳ ゴシック" w:hint="eastAsia"/>
          <w:color w:val="000000"/>
          <w:kern w:val="0"/>
          <w:sz w:val="22"/>
          <w:szCs w:val="24"/>
        </w:rPr>
        <w:t>，</w:t>
      </w:r>
      <w:r w:rsidRPr="002B7C9D">
        <w:rPr>
          <w:rFonts w:ascii="ＭＳ 明朝" w:eastAsia="ＭＳ 明朝" w:hAnsi="ＭＳ 明朝" w:cs="ＭＳ ゴシック" w:hint="eastAsia"/>
          <w:color w:val="000000"/>
          <w:kern w:val="0"/>
          <w:sz w:val="22"/>
          <w:szCs w:val="24"/>
        </w:rPr>
        <w:t>アンケート調査や教育相談等を利用し</w:t>
      </w:r>
      <w:r w:rsidR="00177344">
        <w:rPr>
          <w:rFonts w:ascii="ＭＳ 明朝" w:eastAsia="ＭＳ 明朝" w:hAnsi="ＭＳ 明朝" w:cs="ＭＳ ゴシック" w:hint="eastAsia"/>
          <w:color w:val="000000"/>
          <w:kern w:val="0"/>
          <w:sz w:val="22"/>
          <w:szCs w:val="24"/>
        </w:rPr>
        <w:t>，</w:t>
      </w:r>
      <w:r w:rsidRPr="002B7C9D">
        <w:rPr>
          <w:rFonts w:ascii="ＭＳ 明朝" w:eastAsia="ＭＳ 明朝" w:hAnsi="ＭＳ 明朝" w:cs="ＭＳ ゴシック" w:hint="eastAsia"/>
          <w:color w:val="000000"/>
          <w:kern w:val="0"/>
          <w:sz w:val="22"/>
          <w:szCs w:val="24"/>
        </w:rPr>
        <w:t>生徒のSNS等の利用実態や人間関係の積極的な把握に努める。いじめを把握した場合は</w:t>
      </w:r>
      <w:r w:rsidR="00177344">
        <w:rPr>
          <w:rFonts w:ascii="ＭＳ 明朝" w:eastAsia="ＭＳ 明朝" w:hAnsi="ＭＳ 明朝" w:cs="ＭＳ ゴシック" w:hint="eastAsia"/>
          <w:color w:val="000000"/>
          <w:kern w:val="0"/>
          <w:sz w:val="22"/>
          <w:szCs w:val="24"/>
        </w:rPr>
        <w:t>，</w:t>
      </w:r>
      <w:r w:rsidRPr="002B7C9D">
        <w:rPr>
          <w:rFonts w:ascii="ＭＳ 明朝" w:eastAsia="ＭＳ 明朝" w:hAnsi="ＭＳ 明朝" w:cs="ＭＳ ゴシック" w:hint="eastAsia"/>
          <w:color w:val="000000"/>
          <w:kern w:val="0"/>
          <w:sz w:val="22"/>
          <w:szCs w:val="24"/>
        </w:rPr>
        <w:t>情報の共有を図り</w:t>
      </w:r>
      <w:r w:rsidR="00177344">
        <w:rPr>
          <w:rFonts w:ascii="ＭＳ 明朝" w:eastAsia="ＭＳ 明朝" w:hAnsi="ＭＳ 明朝" w:cs="ＭＳ ゴシック" w:hint="eastAsia"/>
          <w:color w:val="000000"/>
          <w:kern w:val="0"/>
          <w:sz w:val="22"/>
          <w:szCs w:val="24"/>
        </w:rPr>
        <w:t>，</w:t>
      </w:r>
      <w:r w:rsidRPr="002B7C9D">
        <w:rPr>
          <w:rFonts w:ascii="ＭＳ 明朝" w:eastAsia="ＭＳ 明朝" w:hAnsi="ＭＳ 明朝" w:cs="ＭＳ ゴシック" w:hint="eastAsia"/>
          <w:color w:val="000000"/>
          <w:kern w:val="0"/>
          <w:sz w:val="22"/>
          <w:szCs w:val="24"/>
        </w:rPr>
        <w:t>ネット上の</w:t>
      </w:r>
      <w:r w:rsidR="005959B5" w:rsidRPr="002B7C9D">
        <w:rPr>
          <w:rFonts w:ascii="ＭＳ 明朝" w:eastAsia="ＭＳ 明朝" w:hAnsi="ＭＳ 明朝" w:cs="ＭＳ ゴシック" w:hint="eastAsia"/>
          <w:color w:val="000000"/>
          <w:kern w:val="0"/>
          <w:sz w:val="22"/>
          <w:szCs w:val="24"/>
        </w:rPr>
        <w:t>いじめが顕在化しにくいということを十分理解した上で</w:t>
      </w:r>
      <w:r w:rsidR="00177344">
        <w:rPr>
          <w:rFonts w:ascii="ＭＳ 明朝" w:eastAsia="ＭＳ 明朝" w:hAnsi="ＭＳ 明朝" w:cs="ＭＳ ゴシック" w:hint="eastAsia"/>
          <w:color w:val="000000"/>
          <w:kern w:val="0"/>
          <w:sz w:val="22"/>
          <w:szCs w:val="24"/>
        </w:rPr>
        <w:t>，</w:t>
      </w:r>
      <w:r w:rsidR="005959B5" w:rsidRPr="002B7C9D">
        <w:rPr>
          <w:rFonts w:ascii="ＭＳ 明朝" w:eastAsia="ＭＳ 明朝" w:hAnsi="ＭＳ 明朝" w:cs="ＭＳ ゴシック" w:hint="eastAsia"/>
          <w:color w:val="000000"/>
          <w:kern w:val="0"/>
          <w:sz w:val="22"/>
          <w:szCs w:val="24"/>
        </w:rPr>
        <w:t>通信事業者等と連携を図りながら</w:t>
      </w:r>
      <w:r w:rsidR="00177344">
        <w:rPr>
          <w:rFonts w:ascii="ＭＳ 明朝" w:eastAsia="ＭＳ 明朝" w:hAnsi="ＭＳ 明朝" w:cs="ＭＳ ゴシック" w:hint="eastAsia"/>
          <w:color w:val="000000"/>
          <w:kern w:val="0"/>
          <w:sz w:val="22"/>
          <w:szCs w:val="24"/>
        </w:rPr>
        <w:t>，</w:t>
      </w:r>
      <w:r w:rsidR="005959B5" w:rsidRPr="002B7C9D">
        <w:rPr>
          <w:rFonts w:ascii="ＭＳ 明朝" w:eastAsia="ＭＳ 明朝" w:hAnsi="ＭＳ 明朝" w:cs="ＭＳ ゴシック" w:hint="eastAsia"/>
          <w:color w:val="000000"/>
          <w:kern w:val="0"/>
          <w:sz w:val="22"/>
          <w:szCs w:val="24"/>
        </w:rPr>
        <w:t>関係する生徒に対する指導を適切に行う。</w:t>
      </w:r>
    </w:p>
    <w:p w:rsidR="005959B5" w:rsidRPr="002B7C9D" w:rsidRDefault="005959B5" w:rsidP="00DA42FB">
      <w:pPr>
        <w:overflowPunct w:val="0"/>
        <w:ind w:firstLineChars="200" w:firstLine="440"/>
        <w:textAlignment w:val="baseline"/>
        <w:rPr>
          <w:rFonts w:ascii="ＭＳ 明朝" w:eastAsia="ＭＳ 明朝" w:hAnsi="ＭＳ 明朝" w:cs="ＭＳ ゴシック"/>
          <w:color w:val="000000"/>
          <w:kern w:val="0"/>
          <w:sz w:val="22"/>
          <w:szCs w:val="24"/>
        </w:rPr>
      </w:pPr>
    </w:p>
    <w:p w:rsidR="005959B5" w:rsidRPr="002B7C9D" w:rsidRDefault="005959B5" w:rsidP="005251C6">
      <w:pPr>
        <w:overflowPunct w:val="0"/>
        <w:ind w:leftChars="100" w:left="650" w:hangingChars="200" w:hanging="440"/>
        <w:textAlignment w:val="baseline"/>
        <w:rPr>
          <w:rFonts w:ascii="ＭＳ 明朝" w:eastAsia="ＭＳ 明朝" w:hAnsi="ＭＳ 明朝" w:cs="ＭＳ ゴシック"/>
          <w:color w:val="000000"/>
          <w:kern w:val="0"/>
          <w:sz w:val="22"/>
          <w:szCs w:val="24"/>
        </w:rPr>
      </w:pPr>
      <w:r w:rsidRPr="002B7C9D">
        <w:rPr>
          <w:rFonts w:ascii="ＭＳ 明朝" w:eastAsia="ＭＳ 明朝" w:hAnsi="ＭＳ 明朝" w:cs="ＭＳ ゴシック" w:hint="eastAsia"/>
          <w:color w:val="000000"/>
          <w:kern w:val="0"/>
          <w:sz w:val="22"/>
          <w:szCs w:val="24"/>
        </w:rPr>
        <w:t>（３）ネット上の不適切な書き込み等に対しては</w:t>
      </w:r>
      <w:r w:rsidR="00177344">
        <w:rPr>
          <w:rFonts w:ascii="ＭＳ 明朝" w:eastAsia="ＭＳ 明朝" w:hAnsi="ＭＳ 明朝" w:cs="ＭＳ ゴシック" w:hint="eastAsia"/>
          <w:color w:val="000000"/>
          <w:kern w:val="0"/>
          <w:sz w:val="22"/>
          <w:szCs w:val="24"/>
        </w:rPr>
        <w:t>，</w:t>
      </w:r>
      <w:r w:rsidRPr="002B7C9D">
        <w:rPr>
          <w:rFonts w:ascii="ＭＳ 明朝" w:eastAsia="ＭＳ 明朝" w:hAnsi="ＭＳ 明朝" w:cs="ＭＳ ゴシック" w:hint="eastAsia"/>
          <w:color w:val="000000"/>
          <w:kern w:val="0"/>
          <w:sz w:val="22"/>
          <w:szCs w:val="24"/>
        </w:rPr>
        <w:t>問題の箇所を印刷</w:t>
      </w:r>
      <w:r w:rsidR="00177344">
        <w:rPr>
          <w:rFonts w:ascii="ＭＳ 明朝" w:eastAsia="ＭＳ 明朝" w:hAnsi="ＭＳ 明朝" w:cs="ＭＳ ゴシック" w:hint="eastAsia"/>
          <w:color w:val="000000"/>
          <w:kern w:val="0"/>
          <w:sz w:val="22"/>
          <w:szCs w:val="24"/>
        </w:rPr>
        <w:t>，</w:t>
      </w:r>
      <w:r w:rsidRPr="002B7C9D">
        <w:rPr>
          <w:rFonts w:ascii="ＭＳ 明朝" w:eastAsia="ＭＳ 明朝" w:hAnsi="ＭＳ 明朝" w:cs="ＭＳ ゴシック" w:hint="eastAsia"/>
          <w:color w:val="000000"/>
          <w:kern w:val="0"/>
          <w:sz w:val="22"/>
          <w:szCs w:val="24"/>
        </w:rPr>
        <w:t>保存する等の措置を行った後</w:t>
      </w:r>
      <w:r w:rsidR="00177344">
        <w:rPr>
          <w:rFonts w:ascii="ＭＳ 明朝" w:eastAsia="ＭＳ 明朝" w:hAnsi="ＭＳ 明朝" w:cs="ＭＳ ゴシック" w:hint="eastAsia"/>
          <w:color w:val="000000"/>
          <w:kern w:val="0"/>
          <w:sz w:val="22"/>
          <w:szCs w:val="24"/>
        </w:rPr>
        <w:t>，</w:t>
      </w:r>
      <w:r w:rsidRPr="002B7C9D">
        <w:rPr>
          <w:rFonts w:ascii="ＭＳ 明朝" w:eastAsia="ＭＳ 明朝" w:hAnsi="ＭＳ 明朝" w:cs="ＭＳ ゴシック" w:hint="eastAsia"/>
          <w:color w:val="000000"/>
          <w:kern w:val="0"/>
          <w:sz w:val="22"/>
          <w:szCs w:val="24"/>
        </w:rPr>
        <w:t>被害の拡大を避けるため</w:t>
      </w:r>
      <w:r w:rsidR="00177344">
        <w:rPr>
          <w:rFonts w:ascii="ＭＳ 明朝" w:eastAsia="ＭＳ 明朝" w:hAnsi="ＭＳ 明朝" w:cs="ＭＳ ゴシック" w:hint="eastAsia"/>
          <w:color w:val="000000"/>
          <w:kern w:val="0"/>
          <w:sz w:val="22"/>
          <w:szCs w:val="24"/>
        </w:rPr>
        <w:t>，</w:t>
      </w:r>
      <w:r w:rsidRPr="002B7C9D">
        <w:rPr>
          <w:rFonts w:ascii="ＭＳ 明朝" w:eastAsia="ＭＳ 明朝" w:hAnsi="ＭＳ 明朝" w:cs="ＭＳ ゴシック" w:hint="eastAsia"/>
          <w:color w:val="000000"/>
          <w:kern w:val="0"/>
          <w:sz w:val="22"/>
          <w:szCs w:val="24"/>
        </w:rPr>
        <w:t>削除等の措置を講ずるとともに</w:t>
      </w:r>
      <w:r w:rsidR="00177344">
        <w:rPr>
          <w:rFonts w:ascii="ＭＳ 明朝" w:eastAsia="ＭＳ 明朝" w:hAnsi="ＭＳ 明朝" w:cs="ＭＳ ゴシック" w:hint="eastAsia"/>
          <w:color w:val="000000"/>
          <w:kern w:val="0"/>
          <w:sz w:val="22"/>
          <w:szCs w:val="24"/>
        </w:rPr>
        <w:t>，</w:t>
      </w:r>
      <w:r w:rsidRPr="002B7C9D">
        <w:rPr>
          <w:rFonts w:ascii="ＭＳ 明朝" w:eastAsia="ＭＳ 明朝" w:hAnsi="ＭＳ 明朝" w:cs="ＭＳ ゴシック" w:hint="eastAsia"/>
          <w:color w:val="000000"/>
          <w:kern w:val="0"/>
          <w:sz w:val="22"/>
          <w:szCs w:val="24"/>
        </w:rPr>
        <w:t>必要に応じ</w:t>
      </w:r>
      <w:r w:rsidR="00177344">
        <w:rPr>
          <w:rFonts w:ascii="ＭＳ 明朝" w:eastAsia="ＭＳ 明朝" w:hAnsi="ＭＳ 明朝" w:cs="ＭＳ ゴシック" w:hint="eastAsia"/>
          <w:color w:val="000000"/>
          <w:kern w:val="0"/>
          <w:sz w:val="22"/>
          <w:szCs w:val="24"/>
        </w:rPr>
        <w:t>，</w:t>
      </w:r>
      <w:r w:rsidRPr="002B7C9D">
        <w:rPr>
          <w:rFonts w:ascii="ＭＳ 明朝" w:eastAsia="ＭＳ 明朝" w:hAnsi="ＭＳ 明朝" w:cs="ＭＳ ゴシック" w:hint="eastAsia"/>
          <w:color w:val="000000"/>
          <w:kern w:val="0"/>
          <w:sz w:val="22"/>
          <w:szCs w:val="24"/>
        </w:rPr>
        <w:t>警察等と適切な連携を図る。</w:t>
      </w:r>
    </w:p>
    <w:p w:rsidR="005959B5" w:rsidRPr="002B7C9D" w:rsidRDefault="004A4E55" w:rsidP="005959B5">
      <w:pPr>
        <w:overflowPunct w:val="0"/>
        <w:ind w:firstLineChars="400" w:firstLine="880"/>
        <w:textAlignment w:val="baseline"/>
        <w:rPr>
          <w:rFonts w:ascii="ＭＳ Ｐゴシック" w:eastAsia="ＭＳ Ｐゴシック" w:hAnsi="ＭＳ Ｐゴシック" w:cs="ＭＳ ゴシック"/>
          <w:color w:val="000000"/>
          <w:kern w:val="0"/>
          <w:sz w:val="22"/>
          <w:szCs w:val="24"/>
        </w:rPr>
      </w:pPr>
      <w:r>
        <w:rPr>
          <w:rFonts w:ascii="ＭＳ Ｐゴシック" w:eastAsia="ＭＳ Ｐゴシック" w:hAnsi="ＭＳ Ｐゴシック" w:cs="ＭＳ ゴシック"/>
          <w:noProof/>
          <w:color w:val="000000"/>
          <w:kern w:val="0"/>
          <w:sz w:val="22"/>
          <w:szCs w:val="24"/>
        </w:rPr>
        <mc:AlternateContent>
          <mc:Choice Requires="wps">
            <w:drawing>
              <wp:anchor distT="0" distB="0" distL="114300" distR="114300" simplePos="0" relativeHeight="251718656" behindDoc="0" locked="0" layoutInCell="1" allowOverlap="1">
                <wp:simplePos x="0" y="0"/>
                <wp:positionH relativeFrom="margin">
                  <wp:align>left</wp:align>
                </wp:positionH>
                <wp:positionV relativeFrom="paragraph">
                  <wp:posOffset>173355</wp:posOffset>
                </wp:positionV>
                <wp:extent cx="6880860" cy="5920740"/>
                <wp:effectExtent l="0" t="0" r="15240" b="22860"/>
                <wp:wrapNone/>
                <wp:docPr id="4" name="テキスト ボックス 4"/>
                <wp:cNvGraphicFramePr/>
                <a:graphic xmlns:a="http://schemas.openxmlformats.org/drawingml/2006/main">
                  <a:graphicData uri="http://schemas.microsoft.com/office/word/2010/wordprocessingShape">
                    <wps:wsp>
                      <wps:cNvSpPr txBox="1"/>
                      <wps:spPr>
                        <a:xfrm>
                          <a:off x="0" y="0"/>
                          <a:ext cx="6880860" cy="5920740"/>
                        </a:xfrm>
                        <a:prstGeom prst="rect">
                          <a:avLst/>
                        </a:prstGeom>
                        <a:solidFill>
                          <a:schemeClr val="lt1"/>
                        </a:solidFill>
                        <a:ln w="6350">
                          <a:solidFill>
                            <a:prstClr val="black"/>
                          </a:solidFill>
                        </a:ln>
                      </wps:spPr>
                      <wps:txbx>
                        <w:txbxContent>
                          <w:p w:rsidR="004A4E55" w:rsidRPr="004A4E55" w:rsidRDefault="004A4E55" w:rsidP="004A4E55">
                            <w:pPr>
                              <w:rPr>
                                <w:rFonts w:ascii="ＭＳ 明朝" w:eastAsia="ＭＳ 明朝" w:hAnsi="ＭＳ 明朝"/>
                              </w:rPr>
                            </w:pPr>
                            <w:bookmarkStart w:id="1" w:name="_Hlk166249795"/>
                            <w:bookmarkEnd w:id="1"/>
                            <w:r w:rsidRPr="004A4E55">
                              <w:rPr>
                                <w:rFonts w:ascii="ＭＳ 明朝" w:eastAsia="ＭＳ 明朝" w:hAnsi="ＭＳ 明朝" w:hint="eastAsia"/>
                              </w:rPr>
                              <w:t>＜</w:t>
                            </w:r>
                            <w:r w:rsidRPr="004A4E55">
                              <w:rPr>
                                <w:rFonts w:ascii="ＭＳ 明朝" w:eastAsia="ＭＳ 明朝" w:hAnsi="ＭＳ 明朝"/>
                              </w:rPr>
                              <w:t>学校による状況把握</w:t>
                            </w:r>
                            <w:r w:rsidRPr="004A4E55">
                              <w:rPr>
                                <w:rFonts w:ascii="ＭＳ 明朝" w:eastAsia="ＭＳ 明朝" w:hAnsi="ＭＳ 明朝" w:hint="eastAsia"/>
                              </w:rPr>
                              <w:t>＞</w:t>
                            </w:r>
                          </w:p>
                          <w:p w:rsidR="004A4E55" w:rsidRPr="004A4E55" w:rsidRDefault="004A4E55" w:rsidP="004A4E55">
                            <w:pPr>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携帯、スマートフォンなどインターネット環境の調査実施。</w:t>
                            </w:r>
                          </w:p>
                          <w:p w:rsidR="004A4E55" w:rsidRDefault="004A4E55" w:rsidP="004A4E55">
                            <w:pPr>
                              <w:rPr>
                                <w:rFonts w:ascii="ＭＳ 明朝" w:eastAsia="ＭＳ 明朝" w:hAnsi="ＭＳ 明朝"/>
                              </w:rPr>
                            </w:pPr>
                            <w:r w:rsidRPr="004A4E55">
                              <w:rPr>
                                <w:rFonts w:ascii="ＭＳ 明朝" w:eastAsia="ＭＳ 明朝" w:hAnsi="ＭＳ 明朝" w:hint="eastAsia"/>
                              </w:rPr>
                              <w:t>○</w:t>
                            </w:r>
                            <w:r w:rsidR="00177344">
                              <w:rPr>
                                <w:rFonts w:ascii="ＭＳ 明朝" w:eastAsia="ＭＳ 明朝" w:hAnsi="ＭＳ 明朝" w:hint="eastAsia"/>
                              </w:rPr>
                              <w:t>PTA</w:t>
                            </w:r>
                            <w:r w:rsidRPr="004A4E55">
                              <w:rPr>
                                <w:rFonts w:ascii="ＭＳ 明朝" w:eastAsia="ＭＳ 明朝" w:hAnsi="ＭＳ 明朝"/>
                              </w:rPr>
                              <w:t>資料</w:t>
                            </w:r>
                            <w:r w:rsidR="00177344">
                              <w:rPr>
                                <w:rFonts w:ascii="ＭＳ 明朝" w:eastAsia="ＭＳ 明朝" w:hAnsi="ＭＳ 明朝" w:hint="eastAsia"/>
                              </w:rPr>
                              <w:t>等</w:t>
                            </w:r>
                            <w:r w:rsidRPr="004A4E55">
                              <w:rPr>
                                <w:rFonts w:ascii="ＭＳ 明朝" w:eastAsia="ＭＳ 明朝" w:hAnsi="ＭＳ 明朝"/>
                              </w:rPr>
                              <w:t>で保護者への啓発。</w:t>
                            </w:r>
                          </w:p>
                          <w:p w:rsidR="004A4E55" w:rsidRPr="004A4E55" w:rsidRDefault="004A4E55" w:rsidP="004A4E55">
                            <w:pPr>
                              <w:rPr>
                                <w:rFonts w:ascii="ＭＳ 明朝" w:eastAsia="ＭＳ 明朝" w:hAnsi="ＭＳ 明朝"/>
                              </w:rPr>
                            </w:pPr>
                          </w:p>
                          <w:p w:rsidR="004A4E55" w:rsidRPr="004A4E55" w:rsidRDefault="004A4E55" w:rsidP="004A4E55">
                            <w:pPr>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生徒への対応</w:t>
                            </w:r>
                            <w:r>
                              <w:rPr>
                                <w:rFonts w:ascii="ＭＳ 明朝" w:eastAsia="ＭＳ 明朝" w:hAnsi="ＭＳ 明朝" w:hint="eastAsia"/>
                              </w:rPr>
                              <w:t>＞</w:t>
                            </w:r>
                          </w:p>
                          <w:p w:rsidR="004A4E55" w:rsidRPr="004A4E55" w:rsidRDefault="004A4E55" w:rsidP="004A4E55">
                            <w:pPr>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1）未然防止</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008679BE">
                              <w:rPr>
                                <w:rFonts w:ascii="ＭＳ 明朝" w:eastAsia="ＭＳ 明朝" w:hAnsi="ＭＳ 明朝" w:hint="eastAsia"/>
                              </w:rPr>
                              <w:t>Ｐ学共催による</w:t>
                            </w:r>
                            <w:r w:rsidRPr="004A4E55">
                              <w:rPr>
                                <w:rFonts w:ascii="ＭＳ 明朝" w:eastAsia="ＭＳ 明朝" w:hAnsi="ＭＳ 明朝"/>
                              </w:rPr>
                              <w:t>ネットモラルに関する講習会。</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技術家庭科、道徳、学活でネットモラルについての授業実施。</w:t>
                            </w:r>
                          </w:p>
                          <w:p w:rsidR="004A4E55" w:rsidRPr="004A4E55" w:rsidRDefault="004A4E55" w:rsidP="004A4E55">
                            <w:pPr>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2）発覚した場合の対応</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基本的には、その他のいじめと同様の対応をする。</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被害者生徒への対応</w:t>
                            </w:r>
                          </w:p>
                          <w:p w:rsidR="004A4E55" w:rsidRPr="004A4E55" w:rsidRDefault="004A4E55" w:rsidP="004A4E55">
                            <w:pPr>
                              <w:ind w:firstLineChars="300" w:firstLine="630"/>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きめ細やかなケアを行い、いじめられた子どもを守り通すことが重要。</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加害者生徒への対応</w:t>
                            </w:r>
                          </w:p>
                          <w:p w:rsidR="004A4E55" w:rsidRPr="004A4E55" w:rsidRDefault="004A4E55" w:rsidP="004A4E55">
                            <w:pPr>
                              <w:ind w:leftChars="300" w:left="840" w:hangingChars="100" w:hanging="210"/>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加害者自身がいじめに遭っていた事例もあることから、起こった背景や事情について、詳細に調べるなど適切な対応が必要である。また、十分な配慮のもとで粘り強い指導が求められる。</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全校生徒への対応</w:t>
                            </w:r>
                          </w:p>
                          <w:p w:rsidR="004A4E55" w:rsidRPr="004A4E55" w:rsidRDefault="004A4E55" w:rsidP="004A4E55">
                            <w:pPr>
                              <w:ind w:firstLineChars="200" w:firstLine="420"/>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個人情報保護など十分な配慮のもとで、全校生徒への事後指導を行い再発防止に努める。</w:t>
                            </w:r>
                          </w:p>
                          <w:p w:rsidR="004A4E55" w:rsidRPr="004A4E55" w:rsidRDefault="004A4E55" w:rsidP="004A4E55">
                            <w:pPr>
                              <w:rPr>
                                <w:rFonts w:ascii="ＭＳ 明朝" w:eastAsia="ＭＳ 明朝" w:hAnsi="ＭＳ 明朝"/>
                              </w:rPr>
                            </w:pPr>
                            <w:r>
                              <w:rPr>
                                <w:rFonts w:ascii="ＭＳ 明朝" w:eastAsia="ＭＳ 明朝" w:hAnsi="ＭＳ 明朝" w:hint="eastAsia"/>
                              </w:rPr>
                              <w:t>(3)</w:t>
                            </w:r>
                            <w:r w:rsidRPr="004A4E55">
                              <w:rPr>
                                <w:rFonts w:ascii="ＭＳ 明朝" w:eastAsia="ＭＳ 明朝" w:hAnsi="ＭＳ 明朝"/>
                              </w:rPr>
                              <w:t>保護者対応</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迅速に連絡し、情報提供を行うなどして、学校の指導方針を説明し、相談しながら対応する。</w:t>
                            </w:r>
                          </w:p>
                          <w:p w:rsidR="004A4E55" w:rsidRDefault="004A4E55" w:rsidP="004A4E55">
                            <w:pPr>
                              <w:rPr>
                                <w:rFonts w:ascii="ＭＳ 明朝" w:eastAsia="ＭＳ 明朝" w:hAnsi="ＭＳ 明朝"/>
                              </w:rPr>
                            </w:pPr>
                            <w:r>
                              <w:rPr>
                                <w:rFonts w:hint="eastAsia"/>
                              </w:rPr>
                              <w:t xml:space="preserve">　</w:t>
                            </w:r>
                            <w:r w:rsidRPr="004A4E55">
                              <w:rPr>
                                <w:rFonts w:ascii="ＭＳ 明朝" w:eastAsia="ＭＳ 明朝" w:hAnsi="ＭＳ 明朝" w:hint="eastAsia"/>
                              </w:rPr>
                              <w:t xml:space="preserve">　○学校での対応には、限界があるので、警察への相談も進める。</w:t>
                            </w:r>
                          </w:p>
                          <w:p w:rsidR="004A4E55" w:rsidRDefault="004A4E55" w:rsidP="004A4E55">
                            <w:pPr>
                              <w:rPr>
                                <w:rFonts w:ascii="ＭＳ 明朝" w:eastAsia="ＭＳ 明朝" w:hAnsi="ＭＳ 明朝"/>
                              </w:rPr>
                            </w:pPr>
                          </w:p>
                          <w:p w:rsidR="004A4E55" w:rsidRDefault="004A4E55" w:rsidP="004A4E55">
                            <w:pPr>
                              <w:rPr>
                                <w:rFonts w:ascii="ＭＳ 明朝" w:eastAsia="ＭＳ 明朝" w:hAnsi="ＭＳ 明朝"/>
                              </w:rPr>
                            </w:pPr>
                          </w:p>
                          <w:p w:rsidR="004A4E55" w:rsidRPr="004A4E55" w:rsidRDefault="004A4E55" w:rsidP="004A4E55">
                            <w:pPr>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hint="eastAsia"/>
                              </w:rPr>
                              <w:t>書き込みサイトへの削除依頼について</w:t>
                            </w:r>
                            <w:r>
                              <w:rPr>
                                <w:rFonts w:ascii="ＭＳ 明朝" w:eastAsia="ＭＳ 明朝" w:hAnsi="ＭＳ 明朝" w:hint="eastAsia"/>
                              </w:rPr>
                              <w:t>＞</w:t>
                            </w:r>
                          </w:p>
                          <w:p w:rsidR="004A4E55" w:rsidRPr="004A4E55" w:rsidRDefault="004A4E55" w:rsidP="004A4E55">
                            <w:pPr>
                              <w:ind w:leftChars="200" w:left="630" w:hangingChars="100" w:hanging="21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サイトの「お問い合わせ」や「ヘルプ」を確認し、削除依頼方法を調べる。削除したい箇所を具体的に指定し、運営会社や管理者に連絡する。</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必要があれば法務局に連絡し、削除を依頼する。</w:t>
                            </w:r>
                          </w:p>
                          <w:p w:rsidR="004A4E55" w:rsidRPr="004A4E55" w:rsidRDefault="004A4E55" w:rsidP="004A4E55">
                            <w:pPr>
                              <w:jc w:val="right"/>
                              <w:rPr>
                                <w:rFonts w:ascii="ＭＳ 明朝" w:eastAsia="ＭＳ 明朝" w:hAnsi="ＭＳ 明朝"/>
                              </w:rPr>
                            </w:pPr>
                            <w:r w:rsidRPr="004A4E55">
                              <w:rPr>
                                <w:rFonts w:ascii="ＭＳ 明朝" w:eastAsia="ＭＳ 明朝" w:hAnsi="ＭＳ 明朝"/>
                              </w:rPr>
                              <w:t>(参考：大分県教育委員会「いじめ問題対応マニュアル」)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 o:spid="_x0000_s1032" type="#_x0000_t202" style="position:absolute;left:0;text-align:left;margin-left:0;margin-top:13.65pt;width:541.8pt;height:466.2pt;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" fillcolor="white [3201]" strokeweight=".5pt">
                <v:textbox>
                  <w:txbxContent>
                    <w:p w:rsidR="004A4E55" w:rsidRPr="004A4E55" w:rsidRDefault="004A4E55" w:rsidP="004A4E55">
                      <w:pPr>
                        <w:rPr>
                          <w:rFonts w:ascii="ＭＳ 明朝" w:eastAsia="ＭＳ 明朝" w:hAnsi="ＭＳ 明朝"/>
                        </w:rPr>
                      </w:pPr>
                      <w:bookmarkStart w:id="2" w:name="_Hlk166249795"/>
                      <w:bookmarkEnd w:id="2"/>
                      <w:r w:rsidRPr="004A4E55">
                        <w:rPr>
                          <w:rFonts w:ascii="ＭＳ 明朝" w:eastAsia="ＭＳ 明朝" w:hAnsi="ＭＳ 明朝" w:hint="eastAsia"/>
                        </w:rPr>
                        <w:t>＜</w:t>
                      </w:r>
                      <w:r w:rsidRPr="004A4E55">
                        <w:rPr>
                          <w:rFonts w:ascii="ＭＳ 明朝" w:eastAsia="ＭＳ 明朝" w:hAnsi="ＭＳ 明朝"/>
                        </w:rPr>
                        <w:t>学校による状況把握</w:t>
                      </w:r>
                      <w:r w:rsidRPr="004A4E55">
                        <w:rPr>
                          <w:rFonts w:ascii="ＭＳ 明朝" w:eastAsia="ＭＳ 明朝" w:hAnsi="ＭＳ 明朝" w:hint="eastAsia"/>
                        </w:rPr>
                        <w:t>＞</w:t>
                      </w:r>
                    </w:p>
                    <w:p w:rsidR="004A4E55" w:rsidRPr="004A4E55" w:rsidRDefault="004A4E55" w:rsidP="004A4E55">
                      <w:pPr>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携帯、スマートフォンなどインターネット環境の調査実施。</w:t>
                      </w:r>
                    </w:p>
                    <w:p w:rsidR="004A4E55" w:rsidRDefault="004A4E55" w:rsidP="004A4E55">
                      <w:pPr>
                        <w:rPr>
                          <w:rFonts w:ascii="ＭＳ 明朝" w:eastAsia="ＭＳ 明朝" w:hAnsi="ＭＳ 明朝"/>
                        </w:rPr>
                      </w:pPr>
                      <w:r w:rsidRPr="004A4E55">
                        <w:rPr>
                          <w:rFonts w:ascii="ＭＳ 明朝" w:eastAsia="ＭＳ 明朝" w:hAnsi="ＭＳ 明朝" w:hint="eastAsia"/>
                        </w:rPr>
                        <w:t>○</w:t>
                      </w:r>
                      <w:r w:rsidR="00177344">
                        <w:rPr>
                          <w:rFonts w:ascii="ＭＳ 明朝" w:eastAsia="ＭＳ 明朝" w:hAnsi="ＭＳ 明朝" w:hint="eastAsia"/>
                        </w:rPr>
                        <w:t>PTA</w:t>
                      </w:r>
                      <w:r w:rsidRPr="004A4E55">
                        <w:rPr>
                          <w:rFonts w:ascii="ＭＳ 明朝" w:eastAsia="ＭＳ 明朝" w:hAnsi="ＭＳ 明朝"/>
                        </w:rPr>
                        <w:t>資料</w:t>
                      </w:r>
                      <w:r w:rsidR="00177344">
                        <w:rPr>
                          <w:rFonts w:ascii="ＭＳ 明朝" w:eastAsia="ＭＳ 明朝" w:hAnsi="ＭＳ 明朝" w:hint="eastAsia"/>
                        </w:rPr>
                        <w:t>等</w:t>
                      </w:r>
                      <w:r w:rsidRPr="004A4E55">
                        <w:rPr>
                          <w:rFonts w:ascii="ＭＳ 明朝" w:eastAsia="ＭＳ 明朝" w:hAnsi="ＭＳ 明朝"/>
                        </w:rPr>
                        <w:t>で保護者への啓発。</w:t>
                      </w:r>
                    </w:p>
                    <w:p w:rsidR="004A4E55" w:rsidRPr="004A4E55" w:rsidRDefault="004A4E55" w:rsidP="004A4E55">
                      <w:pPr>
                        <w:rPr>
                          <w:rFonts w:ascii="ＭＳ 明朝" w:eastAsia="ＭＳ 明朝" w:hAnsi="ＭＳ 明朝"/>
                        </w:rPr>
                      </w:pPr>
                    </w:p>
                    <w:p w:rsidR="004A4E55" w:rsidRPr="004A4E55" w:rsidRDefault="004A4E55" w:rsidP="004A4E55">
                      <w:pPr>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生徒への対応</w:t>
                      </w:r>
                      <w:r>
                        <w:rPr>
                          <w:rFonts w:ascii="ＭＳ 明朝" w:eastAsia="ＭＳ 明朝" w:hAnsi="ＭＳ 明朝" w:hint="eastAsia"/>
                        </w:rPr>
                        <w:t>＞</w:t>
                      </w:r>
                    </w:p>
                    <w:p w:rsidR="004A4E55" w:rsidRPr="004A4E55" w:rsidRDefault="004A4E55" w:rsidP="004A4E55">
                      <w:pPr>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1）未然防止</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008679BE">
                        <w:rPr>
                          <w:rFonts w:ascii="ＭＳ 明朝" w:eastAsia="ＭＳ 明朝" w:hAnsi="ＭＳ 明朝" w:hint="eastAsia"/>
                        </w:rPr>
                        <w:t>Ｐ学共催による</w:t>
                      </w:r>
                      <w:r w:rsidRPr="004A4E55">
                        <w:rPr>
                          <w:rFonts w:ascii="ＭＳ 明朝" w:eastAsia="ＭＳ 明朝" w:hAnsi="ＭＳ 明朝"/>
                        </w:rPr>
                        <w:t>ネットモラルに関する講習会。</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技術家庭科、道徳、学活でネットモラルについての授業実施。</w:t>
                      </w:r>
                    </w:p>
                    <w:p w:rsidR="004A4E55" w:rsidRPr="004A4E55" w:rsidRDefault="004A4E55" w:rsidP="004A4E55">
                      <w:pPr>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2）発覚した場合の対応</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基本的には、その他のいじめと同様の対応をする。</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被害者生徒への対応</w:t>
                      </w:r>
                    </w:p>
                    <w:p w:rsidR="004A4E55" w:rsidRPr="004A4E55" w:rsidRDefault="004A4E55" w:rsidP="004A4E55">
                      <w:pPr>
                        <w:ind w:firstLineChars="300" w:firstLine="630"/>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きめ細やかなケアを行い、いじめられた子どもを守り通すことが重要。</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加害者生徒への対応</w:t>
                      </w:r>
                    </w:p>
                    <w:p w:rsidR="004A4E55" w:rsidRPr="004A4E55" w:rsidRDefault="004A4E55" w:rsidP="004A4E55">
                      <w:pPr>
                        <w:ind w:leftChars="300" w:left="840" w:hangingChars="100" w:hanging="210"/>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加害者自身がいじめに遭っていた事例もあることから、起こった背景や事情について、詳細に調べるなど適切な対応が必要である。また、十分な配慮のもとで粘り強い指導が求められる。</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全校生徒への対応</w:t>
                      </w:r>
                    </w:p>
                    <w:p w:rsidR="004A4E55" w:rsidRPr="004A4E55" w:rsidRDefault="004A4E55" w:rsidP="004A4E55">
                      <w:pPr>
                        <w:ind w:firstLineChars="200" w:firstLine="420"/>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rPr>
                        <w:t>個人情報保護など十分な配慮のもとで、全校生徒への事後指導を行い再発防止に努める。</w:t>
                      </w:r>
                    </w:p>
                    <w:p w:rsidR="004A4E55" w:rsidRPr="004A4E55" w:rsidRDefault="004A4E55" w:rsidP="004A4E55">
                      <w:pPr>
                        <w:rPr>
                          <w:rFonts w:ascii="ＭＳ 明朝" w:eastAsia="ＭＳ 明朝" w:hAnsi="ＭＳ 明朝"/>
                        </w:rPr>
                      </w:pPr>
                      <w:r>
                        <w:rPr>
                          <w:rFonts w:ascii="ＭＳ 明朝" w:eastAsia="ＭＳ 明朝" w:hAnsi="ＭＳ 明朝" w:hint="eastAsia"/>
                        </w:rPr>
                        <w:t>(3)</w:t>
                      </w:r>
                      <w:r w:rsidRPr="004A4E55">
                        <w:rPr>
                          <w:rFonts w:ascii="ＭＳ 明朝" w:eastAsia="ＭＳ 明朝" w:hAnsi="ＭＳ 明朝"/>
                        </w:rPr>
                        <w:t>保護者対応</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迅速に連絡し、情報提供を行うなどして、学校の指導方針を説明し、相談しながら対応する。</w:t>
                      </w:r>
                    </w:p>
                    <w:p w:rsidR="004A4E55" w:rsidRDefault="004A4E55" w:rsidP="004A4E55">
                      <w:pPr>
                        <w:rPr>
                          <w:rFonts w:ascii="ＭＳ 明朝" w:eastAsia="ＭＳ 明朝" w:hAnsi="ＭＳ 明朝"/>
                        </w:rPr>
                      </w:pPr>
                      <w:r>
                        <w:rPr>
                          <w:rFonts w:hint="eastAsia"/>
                        </w:rPr>
                        <w:t xml:space="preserve">　</w:t>
                      </w:r>
                      <w:r w:rsidRPr="004A4E55">
                        <w:rPr>
                          <w:rFonts w:ascii="ＭＳ 明朝" w:eastAsia="ＭＳ 明朝" w:hAnsi="ＭＳ 明朝" w:hint="eastAsia"/>
                        </w:rPr>
                        <w:t xml:space="preserve">　○学校での対応には、限界があるので、警察への相談も進める。</w:t>
                      </w:r>
                    </w:p>
                    <w:p w:rsidR="004A4E55" w:rsidRDefault="004A4E55" w:rsidP="004A4E55">
                      <w:pPr>
                        <w:rPr>
                          <w:rFonts w:ascii="ＭＳ 明朝" w:eastAsia="ＭＳ 明朝" w:hAnsi="ＭＳ 明朝"/>
                        </w:rPr>
                      </w:pPr>
                    </w:p>
                    <w:p w:rsidR="004A4E55" w:rsidRDefault="004A4E55" w:rsidP="004A4E55">
                      <w:pPr>
                        <w:rPr>
                          <w:rFonts w:ascii="ＭＳ 明朝" w:eastAsia="ＭＳ 明朝" w:hAnsi="ＭＳ 明朝"/>
                        </w:rPr>
                      </w:pPr>
                    </w:p>
                    <w:p w:rsidR="004A4E55" w:rsidRPr="004A4E55" w:rsidRDefault="004A4E55" w:rsidP="004A4E55">
                      <w:pPr>
                        <w:rPr>
                          <w:rFonts w:ascii="ＭＳ 明朝" w:eastAsia="ＭＳ 明朝" w:hAnsi="ＭＳ 明朝"/>
                        </w:rPr>
                      </w:pPr>
                      <w:r>
                        <w:rPr>
                          <w:rFonts w:ascii="ＭＳ 明朝" w:eastAsia="ＭＳ 明朝" w:hAnsi="ＭＳ 明朝" w:hint="eastAsia"/>
                        </w:rPr>
                        <w:t>＜</w:t>
                      </w:r>
                      <w:r w:rsidRPr="004A4E55">
                        <w:rPr>
                          <w:rFonts w:ascii="ＭＳ 明朝" w:eastAsia="ＭＳ 明朝" w:hAnsi="ＭＳ 明朝" w:hint="eastAsia"/>
                        </w:rPr>
                        <w:t>書き込みサイトへの削除依頼について</w:t>
                      </w:r>
                      <w:r>
                        <w:rPr>
                          <w:rFonts w:ascii="ＭＳ 明朝" w:eastAsia="ＭＳ 明朝" w:hAnsi="ＭＳ 明朝" w:hint="eastAsia"/>
                        </w:rPr>
                        <w:t>＞</w:t>
                      </w:r>
                    </w:p>
                    <w:p w:rsidR="004A4E55" w:rsidRPr="004A4E55" w:rsidRDefault="004A4E55" w:rsidP="004A4E55">
                      <w:pPr>
                        <w:ind w:leftChars="200" w:left="630" w:hangingChars="100" w:hanging="21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サイトの「お問い合わせ」や「ヘルプ」を確認し、削除依頼方法を調べる。削除したい箇所を具体的に指定し、運営会社や管理者に連絡する。</w:t>
                      </w:r>
                    </w:p>
                    <w:p w:rsidR="004A4E55" w:rsidRPr="004A4E55" w:rsidRDefault="004A4E55" w:rsidP="004A4E55">
                      <w:pPr>
                        <w:ind w:firstLineChars="200" w:firstLine="420"/>
                        <w:rPr>
                          <w:rFonts w:ascii="ＭＳ 明朝" w:eastAsia="ＭＳ 明朝" w:hAnsi="ＭＳ 明朝"/>
                        </w:rPr>
                      </w:pPr>
                      <w:r w:rsidRPr="004A4E55">
                        <w:rPr>
                          <w:rFonts w:ascii="ＭＳ 明朝" w:eastAsia="ＭＳ 明朝" w:hAnsi="ＭＳ 明朝" w:hint="eastAsia"/>
                        </w:rPr>
                        <w:t>○</w:t>
                      </w:r>
                      <w:r w:rsidRPr="004A4E55">
                        <w:rPr>
                          <w:rFonts w:ascii="ＭＳ 明朝" w:eastAsia="ＭＳ 明朝" w:hAnsi="ＭＳ 明朝"/>
                        </w:rPr>
                        <w:t>必要があれば法務局に連絡し、削除を依頼する。</w:t>
                      </w:r>
                    </w:p>
                    <w:p w:rsidR="004A4E55" w:rsidRPr="004A4E55" w:rsidRDefault="004A4E55" w:rsidP="004A4E55">
                      <w:pPr>
                        <w:jc w:val="right"/>
                        <w:rPr>
                          <w:rFonts w:ascii="ＭＳ 明朝" w:eastAsia="ＭＳ 明朝" w:hAnsi="ＭＳ 明朝"/>
                        </w:rPr>
                      </w:pPr>
                      <w:r w:rsidRPr="004A4E55">
                        <w:rPr>
                          <w:rFonts w:ascii="ＭＳ 明朝" w:eastAsia="ＭＳ 明朝" w:hAnsi="ＭＳ 明朝"/>
                        </w:rPr>
                        <w:t>(参考：大分県教育委員会「いじめ問題対応マニュアル」)</w:t>
                      </w:r>
                    </w:p>
                  </w:txbxContent>
                </v:textbox>
                <w10:wrap anchorx="margin"/>
              </v:shape>
            </w:pict>
          </mc:Fallback>
        </mc:AlternateContent>
      </w:r>
    </w:p>
    <w:p w:rsidR="0078615E" w:rsidRDefault="0078615E" w:rsidP="0078615E">
      <w:pPr>
        <w:overflowPunct w:val="0"/>
        <w:textAlignment w:val="baseline"/>
        <w:rPr>
          <w:rFonts w:ascii="ＭＳ 明朝" w:eastAsia="ＭＳ ゴシック" w:hAnsi="Times New Roman" w:cs="ＭＳ ゴシック"/>
          <w:color w:val="000000"/>
          <w:kern w:val="0"/>
          <w:sz w:val="24"/>
          <w:szCs w:val="24"/>
        </w:rPr>
      </w:pPr>
    </w:p>
    <w:p w:rsidR="004A4E55" w:rsidRDefault="004A4E55" w:rsidP="0078615E">
      <w:pPr>
        <w:overflowPunct w:val="0"/>
        <w:textAlignment w:val="baseline"/>
        <w:rPr>
          <w:rFonts w:ascii="ＭＳ 明朝" w:eastAsia="ＭＳ ゴシック" w:hAnsi="Times New Roman" w:cs="ＭＳ ゴシック"/>
          <w:color w:val="000000"/>
          <w:kern w:val="0"/>
          <w:sz w:val="24"/>
          <w:szCs w:val="24"/>
        </w:rPr>
      </w:pPr>
    </w:p>
    <w:p w:rsidR="004A4E55" w:rsidRDefault="004A4E55" w:rsidP="0078615E">
      <w:pPr>
        <w:overflowPunct w:val="0"/>
        <w:textAlignment w:val="baseline"/>
        <w:rPr>
          <w:rFonts w:ascii="ＭＳ 明朝" w:eastAsia="ＭＳ ゴシック" w:hAnsi="Times New Roman" w:cs="ＭＳ ゴシック"/>
          <w:color w:val="000000"/>
          <w:kern w:val="0"/>
          <w:sz w:val="24"/>
          <w:szCs w:val="24"/>
        </w:rPr>
      </w:pPr>
    </w:p>
    <w:p w:rsidR="004A4E55" w:rsidRDefault="004A4E55" w:rsidP="0078615E">
      <w:pPr>
        <w:overflowPunct w:val="0"/>
        <w:textAlignment w:val="baseline"/>
        <w:rPr>
          <w:rFonts w:ascii="ＭＳ 明朝" w:eastAsia="ＭＳ ゴシック" w:hAnsi="Times New Roman"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4A4E55" w:rsidRDefault="004A4E55" w:rsidP="0078615E">
      <w:pPr>
        <w:overflowPunct w:val="0"/>
        <w:textAlignment w:val="baseline"/>
        <w:rPr>
          <w:rFonts w:ascii="ＭＳ Ｐゴシック" w:eastAsia="ＭＳ Ｐゴシック" w:hAnsi="ＭＳ Ｐゴシック" w:cs="ＭＳ ゴシック"/>
          <w:color w:val="000000"/>
          <w:kern w:val="0"/>
          <w:sz w:val="24"/>
          <w:szCs w:val="24"/>
        </w:rPr>
      </w:pPr>
    </w:p>
    <w:p w:rsidR="0078615E" w:rsidRPr="003C1578" w:rsidRDefault="00734D62" w:rsidP="0078615E">
      <w:pPr>
        <w:overflowPunct w:val="0"/>
        <w:textAlignment w:val="baseline"/>
        <w:rPr>
          <w:rFonts w:ascii="ＭＳ Ｐゴシック" w:eastAsia="ＭＳ Ｐゴシック" w:hAnsi="ＭＳ Ｐゴシック" w:cs="Times New Roman"/>
          <w:color w:val="000000"/>
          <w:kern w:val="0"/>
          <w:sz w:val="24"/>
          <w:szCs w:val="24"/>
        </w:rPr>
      </w:pPr>
      <w:r>
        <w:rPr>
          <w:rFonts w:ascii="ＭＳ Ｐゴシック" w:eastAsia="ＭＳ Ｐゴシック" w:hAnsi="ＭＳ Ｐゴシック" w:cs="ＭＳ ゴシック" w:hint="eastAsia"/>
          <w:color w:val="000000"/>
          <w:kern w:val="0"/>
          <w:sz w:val="24"/>
          <w:szCs w:val="24"/>
        </w:rPr>
        <w:lastRenderedPageBreak/>
        <w:t>５</w:t>
      </w:r>
      <w:r w:rsidR="0078615E" w:rsidRPr="003C1578">
        <w:rPr>
          <w:rFonts w:ascii="ＭＳ Ｐゴシック" w:eastAsia="ＭＳ Ｐゴシック" w:hAnsi="ＭＳ Ｐゴシック" w:cs="ＭＳ ゴシック" w:hint="eastAsia"/>
          <w:color w:val="000000"/>
          <w:kern w:val="0"/>
          <w:sz w:val="24"/>
          <w:szCs w:val="24"/>
        </w:rPr>
        <w:t xml:space="preserve">　重大事態への対処</w:t>
      </w:r>
    </w:p>
    <w:p w:rsidR="0078615E" w:rsidRPr="002B7C9D" w:rsidRDefault="0078615E" w:rsidP="0078615E">
      <w:pPr>
        <w:overflowPunct w:val="0"/>
        <w:ind w:left="478"/>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ＭＳ 明朝" w:hint="eastAsia"/>
          <w:color w:val="000000"/>
          <w:kern w:val="0"/>
          <w:sz w:val="22"/>
          <w:szCs w:val="24"/>
        </w:rPr>
        <w:t xml:space="preserve">　いじめにより</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生徒の生命・心身又は財産に重大な被害が生じた場合や</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相当の期間学校を欠席することを余儀なくされている等の疑いがある場合は</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市教育委員会と協議の上</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「いじめ緊急調査委員会」を設置し</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迅速に調査に着手する。</w:t>
      </w:r>
    </w:p>
    <w:p w:rsidR="0078615E" w:rsidRPr="002B7C9D" w:rsidRDefault="0078615E" w:rsidP="0078615E">
      <w:pPr>
        <w:overflowPunct w:val="0"/>
        <w:textAlignment w:val="baseline"/>
        <w:rPr>
          <w:rFonts w:ascii="ＭＳ 明朝" w:eastAsia="ＭＳ 明朝" w:hAnsi="ＭＳ 明朝" w:cs="Times New Roman"/>
          <w:color w:val="000000"/>
          <w:kern w:val="0"/>
          <w:sz w:val="22"/>
          <w:szCs w:val="24"/>
        </w:rPr>
      </w:pPr>
    </w:p>
    <w:p w:rsidR="0078615E" w:rsidRPr="002B7C9D" w:rsidRDefault="0078615E" w:rsidP="005251C6">
      <w:pPr>
        <w:overflowPunct w:val="0"/>
        <w:ind w:firstLineChars="100" w:firstLine="22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ＭＳ ゴシック" w:hint="eastAsia"/>
          <w:color w:val="000000"/>
          <w:kern w:val="0"/>
          <w:sz w:val="22"/>
          <w:szCs w:val="24"/>
        </w:rPr>
        <w:t>（１）「いじめ緊急調査委員会」の構成</w:t>
      </w:r>
    </w:p>
    <w:p w:rsidR="0078615E" w:rsidRPr="002B7C9D" w:rsidRDefault="0078615E" w:rsidP="0078615E">
      <w:pPr>
        <w:overflowPunct w:val="0"/>
        <w:textAlignment w:val="baseline"/>
        <w:rPr>
          <w:rFonts w:ascii="ＭＳ 明朝" w:eastAsia="ＭＳ 明朝" w:hAnsi="ＭＳ 明朝" w:cs="Times New Roman"/>
          <w:color w:val="000000"/>
          <w:kern w:val="0"/>
          <w:sz w:val="22"/>
          <w:szCs w:val="24"/>
        </w:rPr>
      </w:pPr>
    </w:p>
    <w:p w:rsidR="0078615E" w:rsidRPr="002B7C9D" w:rsidRDefault="0078615E" w:rsidP="0078615E">
      <w:pPr>
        <w:overflowPunct w:val="0"/>
        <w:ind w:left="478"/>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ＭＳ 明朝" w:hint="eastAsia"/>
          <w:color w:val="000000"/>
          <w:kern w:val="0"/>
          <w:sz w:val="22"/>
          <w:szCs w:val="24"/>
        </w:rPr>
        <w:t>○校長</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教頭</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生徒指導主事</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教務主任</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学年主任</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養護教諭等</w:t>
      </w:r>
    </w:p>
    <w:p w:rsidR="0078615E" w:rsidRPr="002B7C9D" w:rsidRDefault="0078615E" w:rsidP="0078615E">
      <w:pPr>
        <w:overflowPunct w:val="0"/>
        <w:ind w:left="718" w:hanging="2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ＭＳ 明朝" w:hint="eastAsia"/>
          <w:color w:val="000000"/>
          <w:kern w:val="0"/>
          <w:sz w:val="22"/>
          <w:szCs w:val="24"/>
        </w:rPr>
        <w:t>※事案内容により構成員については市教育委員会と検討し</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校長が任命する。</w:t>
      </w:r>
    </w:p>
    <w:p w:rsidR="0078615E" w:rsidRPr="002B7C9D" w:rsidRDefault="0078615E" w:rsidP="0078615E">
      <w:pPr>
        <w:overflowPunct w:val="0"/>
        <w:ind w:left="718" w:hanging="2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ＭＳ 明朝" w:hint="eastAsia"/>
          <w:color w:val="000000"/>
          <w:kern w:val="0"/>
          <w:sz w:val="22"/>
          <w:szCs w:val="24"/>
        </w:rPr>
        <w:t>※構成員については</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専門的知識及び経験を有する者等の第三者の参加を図り</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当該調査の公平性・中立性を確保するよう努める。</w:t>
      </w:r>
    </w:p>
    <w:p w:rsidR="0078615E" w:rsidRDefault="007A7AC2" w:rsidP="0078615E">
      <w:pPr>
        <w:overflowPunct w:val="0"/>
        <w:textAlignment w:val="baseline"/>
        <w:rPr>
          <w:rFonts w:ascii="ＭＳ 明朝" w:eastAsia="ＭＳ 明朝" w:hAnsi="ＭＳ 明朝" w:cs="Times New Roman"/>
          <w:color w:val="000000"/>
          <w:kern w:val="0"/>
          <w:sz w:val="22"/>
          <w:szCs w:val="24"/>
        </w:rPr>
      </w:pPr>
      <w:r>
        <w:rPr>
          <w:rFonts w:ascii="ＭＳ 明朝" w:eastAsia="ＭＳ 明朝" w:hAnsi="ＭＳ 明朝" w:cs="Times New Roman" w:hint="eastAsia"/>
          <w:color w:val="000000"/>
          <w:kern w:val="0"/>
          <w:sz w:val="22"/>
          <w:szCs w:val="24"/>
        </w:rPr>
        <w:t xml:space="preserve">　　</w:t>
      </w:r>
      <w:r w:rsidRPr="007A7AC2">
        <w:rPr>
          <w:rFonts w:ascii="ＭＳ 明朝" w:eastAsia="ＭＳ 明朝" w:hAnsi="ＭＳ 明朝" w:cs="Times New Roman" w:hint="eastAsia"/>
          <w:color w:val="000000"/>
          <w:kern w:val="0"/>
          <w:sz w:val="22"/>
          <w:szCs w:val="24"/>
        </w:rPr>
        <w:t>※「いじめの重大事態の調査に関するガイドライン</w:t>
      </w:r>
      <w:r w:rsidRPr="007A7AC2">
        <w:rPr>
          <w:rFonts w:ascii="ＭＳ 明朝" w:eastAsia="ＭＳ 明朝" w:hAnsi="ＭＳ 明朝" w:cs="Times New Roman"/>
          <w:color w:val="000000"/>
          <w:kern w:val="0"/>
          <w:sz w:val="22"/>
          <w:szCs w:val="24"/>
        </w:rPr>
        <w:t xml:space="preserve"> チェックリスト」の活用</w:t>
      </w:r>
    </w:p>
    <w:p w:rsidR="007A7AC2" w:rsidRPr="002B7C9D" w:rsidRDefault="007A7AC2" w:rsidP="0078615E">
      <w:pPr>
        <w:overflowPunct w:val="0"/>
        <w:textAlignment w:val="baseline"/>
        <w:rPr>
          <w:rFonts w:ascii="ＭＳ 明朝" w:eastAsia="ＭＳ 明朝" w:hAnsi="ＭＳ 明朝" w:cs="Times New Roman" w:hint="eastAsia"/>
          <w:color w:val="000000"/>
          <w:kern w:val="0"/>
          <w:sz w:val="22"/>
          <w:szCs w:val="24"/>
        </w:rPr>
      </w:pPr>
    </w:p>
    <w:p w:rsidR="0078615E" w:rsidRPr="002B7C9D" w:rsidRDefault="0078615E" w:rsidP="005251C6">
      <w:pPr>
        <w:overflowPunct w:val="0"/>
        <w:ind w:firstLineChars="100" w:firstLine="22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ＭＳ ゴシック" w:hint="eastAsia"/>
          <w:color w:val="000000"/>
          <w:kern w:val="0"/>
          <w:sz w:val="22"/>
          <w:szCs w:val="24"/>
        </w:rPr>
        <w:t>（２）活動内容</w:t>
      </w:r>
    </w:p>
    <w:p w:rsidR="0078615E" w:rsidRPr="002B7C9D" w:rsidRDefault="0078615E" w:rsidP="0078615E">
      <w:pPr>
        <w:overflowPunct w:val="0"/>
        <w:ind w:left="718" w:hanging="2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ＭＳ 明朝" w:hint="eastAsia"/>
          <w:color w:val="000000"/>
          <w:kern w:val="0"/>
          <w:sz w:val="22"/>
          <w:szCs w:val="24"/>
        </w:rPr>
        <w:t>○発生した重大事態のいじめ事案に関する調査</w:t>
      </w:r>
    </w:p>
    <w:p w:rsidR="0078615E" w:rsidRPr="002B7C9D" w:rsidRDefault="0078615E" w:rsidP="0078615E">
      <w:pPr>
        <w:overflowPunct w:val="0"/>
        <w:ind w:left="718" w:hanging="2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ＭＳ 明朝" w:hint="eastAsia"/>
          <w:color w:val="000000"/>
          <w:kern w:val="0"/>
          <w:sz w:val="22"/>
          <w:szCs w:val="24"/>
        </w:rPr>
        <w:t>○調査によって明らかになった事実関係について</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いじめを受けた生徒やその保護者に対して</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適時・適切な方法での提供・説明</w:t>
      </w:r>
    </w:p>
    <w:p w:rsidR="0078615E" w:rsidRPr="002B7C9D" w:rsidRDefault="0078615E" w:rsidP="0078615E">
      <w:pPr>
        <w:overflowPunct w:val="0"/>
        <w:ind w:left="718" w:hanging="240"/>
        <w:textAlignment w:val="baseline"/>
        <w:rPr>
          <w:rFonts w:ascii="ＭＳ 明朝" w:eastAsia="ＭＳ 明朝" w:hAnsi="ＭＳ 明朝" w:cs="Times New Roman"/>
          <w:color w:val="000000"/>
          <w:kern w:val="0"/>
          <w:sz w:val="22"/>
          <w:szCs w:val="24"/>
        </w:rPr>
      </w:pPr>
      <w:r w:rsidRPr="002B7C9D">
        <w:rPr>
          <w:rFonts w:ascii="ＭＳ 明朝" w:eastAsia="ＭＳ 明朝" w:hAnsi="ＭＳ 明朝" w:cs="ＭＳ 明朝" w:hint="eastAsia"/>
          <w:color w:val="000000"/>
          <w:kern w:val="0"/>
          <w:sz w:val="22"/>
          <w:szCs w:val="24"/>
        </w:rPr>
        <w:t>○市教育委員会への調査結果報告</w:t>
      </w:r>
    </w:p>
    <w:p w:rsidR="005E661F" w:rsidRPr="002B7C9D" w:rsidRDefault="0078615E" w:rsidP="005E661F">
      <w:pPr>
        <w:overflowPunct w:val="0"/>
        <w:ind w:left="718" w:hanging="240"/>
        <w:textAlignment w:val="baseline"/>
        <w:rPr>
          <w:rFonts w:ascii="ＭＳ 明朝" w:eastAsia="ＭＳ 明朝" w:hAnsi="ＭＳ 明朝"/>
          <w:color w:val="000000" w:themeColor="text1"/>
          <w:sz w:val="20"/>
        </w:rPr>
      </w:pPr>
      <w:r w:rsidRPr="002B7C9D">
        <w:rPr>
          <w:rFonts w:ascii="ＭＳ 明朝" w:eastAsia="ＭＳ 明朝" w:hAnsi="ＭＳ 明朝" w:cs="ＭＳ 明朝" w:hint="eastAsia"/>
          <w:color w:val="000000"/>
          <w:kern w:val="0"/>
          <w:sz w:val="22"/>
          <w:szCs w:val="24"/>
        </w:rPr>
        <w:t>※調査結果の説明について</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いじめを受けた生徒又はその保護者が希望する場合は</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いじめを受けた生徒又はその保護者の所見をまとめた文書を添えて</w:t>
      </w:r>
      <w:r w:rsidR="00177344">
        <w:rPr>
          <w:rFonts w:ascii="ＭＳ 明朝" w:eastAsia="ＭＳ 明朝" w:hAnsi="ＭＳ 明朝" w:cs="ＭＳ 明朝" w:hint="eastAsia"/>
          <w:color w:val="000000"/>
          <w:kern w:val="0"/>
          <w:sz w:val="22"/>
          <w:szCs w:val="24"/>
        </w:rPr>
        <w:t>，</w:t>
      </w:r>
      <w:r w:rsidRPr="002B7C9D">
        <w:rPr>
          <w:rFonts w:ascii="ＭＳ 明朝" w:eastAsia="ＭＳ 明朝" w:hAnsi="ＭＳ 明朝" w:cs="ＭＳ 明朝" w:hint="eastAsia"/>
          <w:color w:val="000000"/>
          <w:kern w:val="0"/>
          <w:sz w:val="22"/>
          <w:szCs w:val="24"/>
        </w:rPr>
        <w:t>調査結果</w:t>
      </w:r>
      <w:r w:rsidR="004A2453" w:rsidRPr="002B7C9D">
        <w:rPr>
          <w:rFonts w:ascii="ＭＳ 明朝" w:eastAsia="ＭＳ 明朝" w:hAnsi="ＭＳ 明朝" w:cs="ＭＳ 明朝" w:hint="eastAsia"/>
          <w:color w:val="000000"/>
          <w:kern w:val="0"/>
          <w:sz w:val="22"/>
          <w:szCs w:val="24"/>
        </w:rPr>
        <w:t>を</w:t>
      </w:r>
      <w:r w:rsidRPr="002B7C9D">
        <w:rPr>
          <w:rFonts w:ascii="ＭＳ 明朝" w:eastAsia="ＭＳ 明朝" w:hAnsi="ＭＳ 明朝" w:cs="ＭＳ 明朝" w:hint="eastAsia"/>
          <w:color w:val="000000"/>
          <w:kern w:val="0"/>
          <w:sz w:val="22"/>
          <w:szCs w:val="24"/>
        </w:rPr>
        <w:t>報告する。</w:t>
      </w:r>
    </w:p>
    <w:p w:rsidR="002B2AE9" w:rsidRDefault="007A7AC2" w:rsidP="005E661F">
      <w:pPr>
        <w:overflowPunct w:val="0"/>
        <w:textAlignment w:val="baseline"/>
        <w:rPr>
          <w:rFonts w:ascii="ＭＳ Ｐゴシック" w:eastAsia="ＭＳ Ｐゴシック" w:hAnsi="ＭＳ Ｐゴシック" w:cs="Times New Roman"/>
          <w:color w:val="000000"/>
          <w:kern w:val="0"/>
          <w:sz w:val="24"/>
          <w:szCs w:val="24"/>
        </w:rPr>
      </w:pPr>
      <w:r w:rsidRPr="006568D4">
        <w:rPr>
          <w:noProof/>
        </w:rPr>
        <w:drawing>
          <wp:anchor distT="0" distB="0" distL="114300" distR="114300" simplePos="0" relativeHeight="251719680" behindDoc="0" locked="0" layoutInCell="1" allowOverlap="1" wp14:anchorId="1D778AF7">
            <wp:simplePos x="0" y="0"/>
            <wp:positionH relativeFrom="column">
              <wp:posOffset>440055</wp:posOffset>
            </wp:positionH>
            <wp:positionV relativeFrom="paragraph">
              <wp:posOffset>4445</wp:posOffset>
            </wp:positionV>
            <wp:extent cx="5922232" cy="6009747"/>
            <wp:effectExtent l="0" t="0" r="254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2232" cy="6009747"/>
                    </a:xfrm>
                    <a:prstGeom prst="rect">
                      <a:avLst/>
                    </a:prstGeom>
                    <a:noFill/>
                    <a:ln>
                      <a:noFill/>
                    </a:ln>
                  </pic:spPr>
                </pic:pic>
              </a:graphicData>
            </a:graphic>
          </wp:anchor>
        </w:drawing>
      </w:r>
    </w:p>
    <w:p w:rsidR="005E661F" w:rsidRPr="005E661F" w:rsidRDefault="005E661F" w:rsidP="005E661F">
      <w:pPr>
        <w:overflowPunct w:val="0"/>
        <w:textAlignment w:val="baseline"/>
        <w:rPr>
          <w:rFonts w:ascii="ＭＳ Ｐゴシック" w:eastAsia="ＭＳ Ｐゴシック" w:hAnsi="ＭＳ Ｐゴシック" w:cs="Times New Roman"/>
          <w:color w:val="000000"/>
          <w:kern w:val="0"/>
          <w:sz w:val="24"/>
          <w:szCs w:val="24"/>
        </w:rPr>
      </w:pPr>
    </w:p>
    <w:sectPr w:rsidR="005E661F" w:rsidRPr="005E661F" w:rsidSect="00384341">
      <w:pgSz w:w="11906" w:h="16838" w:code="9"/>
      <w:pgMar w:top="567" w:right="567" w:bottom="567" w:left="567"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4CDB" w:rsidRDefault="00284CDB" w:rsidP="00900CF3">
      <w:r>
        <w:separator/>
      </w:r>
    </w:p>
  </w:endnote>
  <w:endnote w:type="continuationSeparator" w:id="0">
    <w:p w:rsidR="00284CDB" w:rsidRDefault="00284CDB" w:rsidP="00900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4CDB" w:rsidRDefault="00284CDB" w:rsidP="00900CF3">
      <w:r>
        <w:separator/>
      </w:r>
    </w:p>
  </w:footnote>
  <w:footnote w:type="continuationSeparator" w:id="0">
    <w:p w:rsidR="00284CDB" w:rsidRDefault="00284CDB" w:rsidP="00900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52684"/>
    <w:multiLevelType w:val="hybridMultilevel"/>
    <w:tmpl w:val="0D90C76C"/>
    <w:lvl w:ilvl="0" w:tplc="058E5130">
      <w:start w:val="1"/>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DC4920"/>
    <w:multiLevelType w:val="hybridMultilevel"/>
    <w:tmpl w:val="0382F964"/>
    <w:lvl w:ilvl="0" w:tplc="60DC4852">
      <w:start w:val="6"/>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372680A"/>
    <w:multiLevelType w:val="hybridMultilevel"/>
    <w:tmpl w:val="1302729C"/>
    <w:lvl w:ilvl="0" w:tplc="06DA2638">
      <w:start w:val="1"/>
      <w:numFmt w:val="bullet"/>
      <w:lvlText w:val="※"/>
      <w:lvlJc w:val="left"/>
      <w:pPr>
        <w:ind w:left="5880" w:hanging="420"/>
      </w:pPr>
      <w:rPr>
        <w:rFonts w:ascii="ＭＳ 明朝" w:eastAsia="ＭＳ 明朝" w:hAnsi="ＭＳ 明朝" w:hint="eastAsia"/>
      </w:rPr>
    </w:lvl>
    <w:lvl w:ilvl="1" w:tplc="0409000B" w:tentative="1">
      <w:start w:val="1"/>
      <w:numFmt w:val="bullet"/>
      <w:lvlText w:val=""/>
      <w:lvlJc w:val="left"/>
      <w:pPr>
        <w:ind w:left="6300" w:hanging="420"/>
      </w:pPr>
      <w:rPr>
        <w:rFonts w:ascii="Wingdings" w:hAnsi="Wingdings" w:hint="default"/>
      </w:rPr>
    </w:lvl>
    <w:lvl w:ilvl="2" w:tplc="0409000D" w:tentative="1">
      <w:start w:val="1"/>
      <w:numFmt w:val="bullet"/>
      <w:lvlText w:val=""/>
      <w:lvlJc w:val="left"/>
      <w:pPr>
        <w:ind w:left="6720" w:hanging="420"/>
      </w:pPr>
      <w:rPr>
        <w:rFonts w:ascii="Wingdings" w:hAnsi="Wingdings" w:hint="default"/>
      </w:rPr>
    </w:lvl>
    <w:lvl w:ilvl="3" w:tplc="04090001" w:tentative="1">
      <w:start w:val="1"/>
      <w:numFmt w:val="bullet"/>
      <w:lvlText w:val=""/>
      <w:lvlJc w:val="left"/>
      <w:pPr>
        <w:ind w:left="7140" w:hanging="420"/>
      </w:pPr>
      <w:rPr>
        <w:rFonts w:ascii="Wingdings" w:hAnsi="Wingdings" w:hint="default"/>
      </w:rPr>
    </w:lvl>
    <w:lvl w:ilvl="4" w:tplc="0409000B" w:tentative="1">
      <w:start w:val="1"/>
      <w:numFmt w:val="bullet"/>
      <w:lvlText w:val=""/>
      <w:lvlJc w:val="left"/>
      <w:pPr>
        <w:ind w:left="7560" w:hanging="420"/>
      </w:pPr>
      <w:rPr>
        <w:rFonts w:ascii="Wingdings" w:hAnsi="Wingdings" w:hint="default"/>
      </w:rPr>
    </w:lvl>
    <w:lvl w:ilvl="5" w:tplc="0409000D" w:tentative="1">
      <w:start w:val="1"/>
      <w:numFmt w:val="bullet"/>
      <w:lvlText w:val=""/>
      <w:lvlJc w:val="left"/>
      <w:pPr>
        <w:ind w:left="7980" w:hanging="420"/>
      </w:pPr>
      <w:rPr>
        <w:rFonts w:ascii="Wingdings" w:hAnsi="Wingdings" w:hint="default"/>
      </w:rPr>
    </w:lvl>
    <w:lvl w:ilvl="6" w:tplc="04090001" w:tentative="1">
      <w:start w:val="1"/>
      <w:numFmt w:val="bullet"/>
      <w:lvlText w:val=""/>
      <w:lvlJc w:val="left"/>
      <w:pPr>
        <w:ind w:left="8400" w:hanging="420"/>
      </w:pPr>
      <w:rPr>
        <w:rFonts w:ascii="Wingdings" w:hAnsi="Wingdings" w:hint="default"/>
      </w:rPr>
    </w:lvl>
    <w:lvl w:ilvl="7" w:tplc="0409000B" w:tentative="1">
      <w:start w:val="1"/>
      <w:numFmt w:val="bullet"/>
      <w:lvlText w:val=""/>
      <w:lvlJc w:val="left"/>
      <w:pPr>
        <w:ind w:left="8820" w:hanging="420"/>
      </w:pPr>
      <w:rPr>
        <w:rFonts w:ascii="Wingdings" w:hAnsi="Wingdings" w:hint="default"/>
      </w:rPr>
    </w:lvl>
    <w:lvl w:ilvl="8" w:tplc="0409000D" w:tentative="1">
      <w:start w:val="1"/>
      <w:numFmt w:val="bullet"/>
      <w:lvlText w:val=""/>
      <w:lvlJc w:val="left"/>
      <w:pPr>
        <w:ind w:left="9240" w:hanging="420"/>
      </w:pPr>
      <w:rPr>
        <w:rFonts w:ascii="Wingdings" w:hAnsi="Wingdings" w:hint="default"/>
      </w:rPr>
    </w:lvl>
  </w:abstractNum>
  <w:abstractNum w:abstractNumId="3" w15:restartNumberingAfterBreak="0">
    <w:nsid w:val="76492570"/>
    <w:multiLevelType w:val="hybridMultilevel"/>
    <w:tmpl w:val="08422898"/>
    <w:lvl w:ilvl="0" w:tplc="06DA2638">
      <w:start w:val="1"/>
      <w:numFmt w:val="bullet"/>
      <w:lvlText w:val="※"/>
      <w:lvlJc w:val="left"/>
      <w:pPr>
        <w:ind w:left="7140" w:hanging="420"/>
      </w:pPr>
      <w:rPr>
        <w:rFonts w:ascii="ＭＳ 明朝" w:eastAsia="ＭＳ 明朝" w:hAnsi="ＭＳ 明朝" w:hint="eastAsia"/>
      </w:rPr>
    </w:lvl>
    <w:lvl w:ilvl="1" w:tplc="0409000B" w:tentative="1">
      <w:start w:val="1"/>
      <w:numFmt w:val="bullet"/>
      <w:lvlText w:val=""/>
      <w:lvlJc w:val="left"/>
      <w:pPr>
        <w:ind w:left="7560" w:hanging="420"/>
      </w:pPr>
      <w:rPr>
        <w:rFonts w:ascii="Wingdings" w:hAnsi="Wingdings" w:hint="default"/>
      </w:rPr>
    </w:lvl>
    <w:lvl w:ilvl="2" w:tplc="0409000D" w:tentative="1">
      <w:start w:val="1"/>
      <w:numFmt w:val="bullet"/>
      <w:lvlText w:val=""/>
      <w:lvlJc w:val="left"/>
      <w:pPr>
        <w:ind w:left="7980" w:hanging="420"/>
      </w:pPr>
      <w:rPr>
        <w:rFonts w:ascii="Wingdings" w:hAnsi="Wingdings" w:hint="default"/>
      </w:rPr>
    </w:lvl>
    <w:lvl w:ilvl="3" w:tplc="04090001" w:tentative="1">
      <w:start w:val="1"/>
      <w:numFmt w:val="bullet"/>
      <w:lvlText w:val=""/>
      <w:lvlJc w:val="left"/>
      <w:pPr>
        <w:ind w:left="8400" w:hanging="420"/>
      </w:pPr>
      <w:rPr>
        <w:rFonts w:ascii="Wingdings" w:hAnsi="Wingdings" w:hint="default"/>
      </w:rPr>
    </w:lvl>
    <w:lvl w:ilvl="4" w:tplc="0409000B" w:tentative="1">
      <w:start w:val="1"/>
      <w:numFmt w:val="bullet"/>
      <w:lvlText w:val=""/>
      <w:lvlJc w:val="left"/>
      <w:pPr>
        <w:ind w:left="8820" w:hanging="420"/>
      </w:pPr>
      <w:rPr>
        <w:rFonts w:ascii="Wingdings" w:hAnsi="Wingdings" w:hint="default"/>
      </w:rPr>
    </w:lvl>
    <w:lvl w:ilvl="5" w:tplc="0409000D" w:tentative="1">
      <w:start w:val="1"/>
      <w:numFmt w:val="bullet"/>
      <w:lvlText w:val=""/>
      <w:lvlJc w:val="left"/>
      <w:pPr>
        <w:ind w:left="9240" w:hanging="420"/>
      </w:pPr>
      <w:rPr>
        <w:rFonts w:ascii="Wingdings" w:hAnsi="Wingdings" w:hint="default"/>
      </w:rPr>
    </w:lvl>
    <w:lvl w:ilvl="6" w:tplc="04090001" w:tentative="1">
      <w:start w:val="1"/>
      <w:numFmt w:val="bullet"/>
      <w:lvlText w:val=""/>
      <w:lvlJc w:val="left"/>
      <w:pPr>
        <w:ind w:left="9660" w:hanging="420"/>
      </w:pPr>
      <w:rPr>
        <w:rFonts w:ascii="Wingdings" w:hAnsi="Wingdings" w:hint="default"/>
      </w:rPr>
    </w:lvl>
    <w:lvl w:ilvl="7" w:tplc="0409000B" w:tentative="1">
      <w:start w:val="1"/>
      <w:numFmt w:val="bullet"/>
      <w:lvlText w:val=""/>
      <w:lvlJc w:val="left"/>
      <w:pPr>
        <w:ind w:left="10080" w:hanging="420"/>
      </w:pPr>
      <w:rPr>
        <w:rFonts w:ascii="Wingdings" w:hAnsi="Wingdings" w:hint="default"/>
      </w:rPr>
    </w:lvl>
    <w:lvl w:ilvl="8" w:tplc="0409000D" w:tentative="1">
      <w:start w:val="1"/>
      <w:numFmt w:val="bullet"/>
      <w:lvlText w:val=""/>
      <w:lvlJc w:val="left"/>
      <w:pPr>
        <w:ind w:left="10500" w:hanging="420"/>
      </w:pPr>
      <w:rPr>
        <w:rFonts w:ascii="Wingdings" w:hAnsi="Wingdings" w:hint="default"/>
      </w:rPr>
    </w:lvl>
  </w:abstractNum>
  <w:abstractNum w:abstractNumId="4" w15:restartNumberingAfterBreak="0">
    <w:nsid w:val="7E833AD1"/>
    <w:multiLevelType w:val="hybridMultilevel"/>
    <w:tmpl w:val="3110931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6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8A7"/>
    <w:rsid w:val="0007341F"/>
    <w:rsid w:val="00077D2F"/>
    <w:rsid w:val="000B4EAD"/>
    <w:rsid w:val="000E1A48"/>
    <w:rsid w:val="001058A7"/>
    <w:rsid w:val="00177344"/>
    <w:rsid w:val="001A301F"/>
    <w:rsid w:val="001B3FCB"/>
    <w:rsid w:val="001F431B"/>
    <w:rsid w:val="00221E93"/>
    <w:rsid w:val="002435D4"/>
    <w:rsid w:val="00251B6D"/>
    <w:rsid w:val="00264CE5"/>
    <w:rsid w:val="00265FDC"/>
    <w:rsid w:val="0027271A"/>
    <w:rsid w:val="00284CDB"/>
    <w:rsid w:val="002857A2"/>
    <w:rsid w:val="002A2636"/>
    <w:rsid w:val="002B2AE9"/>
    <w:rsid w:val="002B7C9D"/>
    <w:rsid w:val="002E1AF3"/>
    <w:rsid w:val="002E1C5B"/>
    <w:rsid w:val="00351ADE"/>
    <w:rsid w:val="00384341"/>
    <w:rsid w:val="003914C4"/>
    <w:rsid w:val="003C1578"/>
    <w:rsid w:val="003C34E4"/>
    <w:rsid w:val="00494E16"/>
    <w:rsid w:val="004A2453"/>
    <w:rsid w:val="004A4E55"/>
    <w:rsid w:val="004B1570"/>
    <w:rsid w:val="004B2C09"/>
    <w:rsid w:val="004C0AB3"/>
    <w:rsid w:val="004D250D"/>
    <w:rsid w:val="005251C6"/>
    <w:rsid w:val="00544702"/>
    <w:rsid w:val="0056174B"/>
    <w:rsid w:val="00562B7C"/>
    <w:rsid w:val="005959B5"/>
    <w:rsid w:val="005A4181"/>
    <w:rsid w:val="005D0F8C"/>
    <w:rsid w:val="005E661F"/>
    <w:rsid w:val="0063072D"/>
    <w:rsid w:val="00634EC9"/>
    <w:rsid w:val="006568D4"/>
    <w:rsid w:val="006628F1"/>
    <w:rsid w:val="00670345"/>
    <w:rsid w:val="00693715"/>
    <w:rsid w:val="00734D62"/>
    <w:rsid w:val="0076405E"/>
    <w:rsid w:val="0078615E"/>
    <w:rsid w:val="007A7AC2"/>
    <w:rsid w:val="00842FE9"/>
    <w:rsid w:val="00843A20"/>
    <w:rsid w:val="00860B30"/>
    <w:rsid w:val="00864F48"/>
    <w:rsid w:val="008679BE"/>
    <w:rsid w:val="00890FE2"/>
    <w:rsid w:val="00900CF3"/>
    <w:rsid w:val="009610C0"/>
    <w:rsid w:val="009B280F"/>
    <w:rsid w:val="009D02C0"/>
    <w:rsid w:val="00A35BA8"/>
    <w:rsid w:val="00A64363"/>
    <w:rsid w:val="00A7587B"/>
    <w:rsid w:val="00AA2B30"/>
    <w:rsid w:val="00AB6D4F"/>
    <w:rsid w:val="00AF1185"/>
    <w:rsid w:val="00B161D5"/>
    <w:rsid w:val="00B51975"/>
    <w:rsid w:val="00B75D1B"/>
    <w:rsid w:val="00B77DF6"/>
    <w:rsid w:val="00B869DE"/>
    <w:rsid w:val="00BD2B11"/>
    <w:rsid w:val="00BE4A81"/>
    <w:rsid w:val="00BF3249"/>
    <w:rsid w:val="00C6175A"/>
    <w:rsid w:val="00C82E86"/>
    <w:rsid w:val="00CA0446"/>
    <w:rsid w:val="00CA0953"/>
    <w:rsid w:val="00D700AF"/>
    <w:rsid w:val="00D70AD0"/>
    <w:rsid w:val="00D95A4C"/>
    <w:rsid w:val="00DA42FB"/>
    <w:rsid w:val="00DD6AD6"/>
    <w:rsid w:val="00DF51DD"/>
    <w:rsid w:val="00E43AB2"/>
    <w:rsid w:val="00E55ACF"/>
    <w:rsid w:val="00E833EE"/>
    <w:rsid w:val="00F12F8B"/>
    <w:rsid w:val="00F47E20"/>
    <w:rsid w:val="00F77C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7FBDFBB"/>
  <w15:chartTrackingRefBased/>
  <w15:docId w15:val="{D5B96E3D-10BC-4175-A599-169993C57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058A7"/>
    <w:pPr>
      <w:widowControl w:val="0"/>
      <w:jc w:val="both"/>
    </w:pPr>
  </w:style>
  <w:style w:type="paragraph" w:styleId="a4">
    <w:name w:val="Date"/>
    <w:basedOn w:val="a"/>
    <w:next w:val="a"/>
    <w:link w:val="a5"/>
    <w:uiPriority w:val="99"/>
    <w:semiHidden/>
    <w:unhideWhenUsed/>
    <w:rsid w:val="00842FE9"/>
  </w:style>
  <w:style w:type="character" w:customStyle="1" w:styleId="a5">
    <w:name w:val="日付 (文字)"/>
    <w:basedOn w:val="a0"/>
    <w:link w:val="a4"/>
    <w:uiPriority w:val="99"/>
    <w:semiHidden/>
    <w:rsid w:val="00842FE9"/>
  </w:style>
  <w:style w:type="paragraph" w:styleId="a6">
    <w:name w:val="Balloon Text"/>
    <w:basedOn w:val="a"/>
    <w:link w:val="a7"/>
    <w:uiPriority w:val="99"/>
    <w:semiHidden/>
    <w:unhideWhenUsed/>
    <w:rsid w:val="00F12F8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12F8B"/>
    <w:rPr>
      <w:rFonts w:asciiTheme="majorHAnsi" w:eastAsiaTheme="majorEastAsia" w:hAnsiTheme="majorHAnsi" w:cstheme="majorBidi"/>
      <w:sz w:val="18"/>
      <w:szCs w:val="18"/>
    </w:rPr>
  </w:style>
  <w:style w:type="paragraph" w:styleId="a8">
    <w:name w:val="header"/>
    <w:basedOn w:val="a"/>
    <w:link w:val="a9"/>
    <w:uiPriority w:val="99"/>
    <w:unhideWhenUsed/>
    <w:rsid w:val="00900CF3"/>
    <w:pPr>
      <w:tabs>
        <w:tab w:val="center" w:pos="4252"/>
        <w:tab w:val="right" w:pos="8504"/>
      </w:tabs>
      <w:snapToGrid w:val="0"/>
    </w:pPr>
  </w:style>
  <w:style w:type="character" w:customStyle="1" w:styleId="a9">
    <w:name w:val="ヘッダー (文字)"/>
    <w:basedOn w:val="a0"/>
    <w:link w:val="a8"/>
    <w:uiPriority w:val="99"/>
    <w:rsid w:val="00900CF3"/>
  </w:style>
  <w:style w:type="paragraph" w:styleId="aa">
    <w:name w:val="footer"/>
    <w:basedOn w:val="a"/>
    <w:link w:val="ab"/>
    <w:uiPriority w:val="99"/>
    <w:unhideWhenUsed/>
    <w:rsid w:val="00900CF3"/>
    <w:pPr>
      <w:tabs>
        <w:tab w:val="center" w:pos="4252"/>
        <w:tab w:val="right" w:pos="8504"/>
      </w:tabs>
      <w:snapToGrid w:val="0"/>
    </w:pPr>
  </w:style>
  <w:style w:type="character" w:customStyle="1" w:styleId="ab">
    <w:name w:val="フッター (文字)"/>
    <w:basedOn w:val="a0"/>
    <w:link w:val="aa"/>
    <w:uiPriority w:val="99"/>
    <w:rsid w:val="00900CF3"/>
  </w:style>
  <w:style w:type="paragraph" w:styleId="ac">
    <w:name w:val="List Paragraph"/>
    <w:basedOn w:val="a"/>
    <w:uiPriority w:val="34"/>
    <w:qFormat/>
    <w:rsid w:val="00D700AF"/>
    <w:pPr>
      <w:ind w:leftChars="400" w:left="840"/>
    </w:pPr>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323DD-FB0D-4DFC-A93A-DBB4741A1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8</Pages>
  <Words>1015</Words>
  <Characters>5789</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佐保智法</dc:creator>
  <cp:keywords/>
  <dc:description/>
  <cp:lastModifiedBy>中津留浩次</cp:lastModifiedBy>
  <cp:revision>15</cp:revision>
  <cp:lastPrinted>2024-05-10T07:38:00Z</cp:lastPrinted>
  <dcterms:created xsi:type="dcterms:W3CDTF">2024-05-10T03:34:00Z</dcterms:created>
  <dcterms:modified xsi:type="dcterms:W3CDTF">2026-06-17T07:59:00Z</dcterms:modified>
</cp:coreProperties>
</file>